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Технологическая оснастка : учебник для среднего профессионального образования / Х. М. Рахимянов, Б. А. Красильников, Э. З. Мартынов, В. В. Янпольский. — Москва : Издательство Юрайт, 2025. — 265 с. — (Профессиональное образование). — ISBN 978-5-534-04476-8.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https://urait.ru/bcode/563553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 : учебник для среднего профессионального образования / Х. М. Рахимянов, Б. А. Красильников, Э. З. Мартынов. — 3-е изд. — Москва : Издательство Юрайт, 2025. — 252 с. — (Профессиональное образование). — ISBN 978-5-534-04385-3.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https://urait.ru/bcode/563546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машиностроения: сборка и монтаж : учебное пособие для среднего профессионального образования / Х. М. Рахимянов, Б. А. Красильников, Э. З. Мартынов. — 2-е изд. — Москва : Издательство Юрайт, 2025. — 242 с. — (Профессиональное образование). — ISBN 978-5-534-20850-4.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https://urait.ru/bcode/558864</w:t>
        </w:r>
      </w:hyperlink>
    </w:p>
    <w:p>
      <w:pPr/>
      <w:r>
        <w:rPr>
          <w:i w:val="1"/>
          <w:iCs w:val="1"/>
        </w:rPr>
        <w:t xml:space="preserve">Рахимянов, Х. М. </w:t>
      </w:r>
      <w:r>
        <w:rPr/>
        <w:t xml:space="preserve">Технология сборки и монтажа : учебное пособие для вузов / Х. М. Рахимянов, Б. А. Красильников, Э. З. Мартынов. — 2-е изд., перераб. и доп. — Москва : Издательство Юрайт, 2025. — 242 с. — (Высшее образование). — ISBN 978-5-534-18088-6.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https://urait.ru/bcode/534256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3" TargetMode="External"/><Relationship Id="rId8" Type="http://schemas.openxmlformats.org/officeDocument/2006/relationships/hyperlink" Target="https://urait.ru/bcode/563546" TargetMode="External"/><Relationship Id="rId9" Type="http://schemas.openxmlformats.org/officeDocument/2006/relationships/hyperlink" Target="https://urait.ru/bcode/558864" TargetMode="External"/><Relationship Id="rId10" Type="http://schemas.openxmlformats.org/officeDocument/2006/relationships/hyperlink" Target="https://urait.ru/bcode/5342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2026-04-23T07:30:34+03:00</dcterms:created>
  <dcterms:modified xsi:type="dcterms:W3CDTF">2026-04-23T07:30:34+03:00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