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Резчиков, Е. А. </w:t>
      </w:r>
      <w:r>
        <w:rPr/>
        <w:t xml:space="preserve">Безопасность жизнедеятельности : учебник для вузов / Е. А. Резчиков, А. В. Рязанцева. — 3-е изд., перераб. и доп. — Москва : Издательство Юрайт, 2024. — 639 с. — (Высшее образование). — ISBN 978-5-534-17431-1.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https://urait.ru/bcode/536471</w:t>
        </w:r>
      </w:hyperlink>
    </w:p>
    <w:p>
      <w:pPr/>
      <w:r>
        <w:rPr>
          <w:i w:val="1"/>
          <w:iCs w:val="1"/>
        </w:rPr>
        <w:t xml:space="preserve">Резчиков, Е. А. </w:t>
      </w:r>
      <w:r>
        <w:rPr/>
        <w:t xml:space="preserve">Безопасность жизнедеятельности : учебник для среднего профессионального образования / Е. А. Резчиков, А. В. Рязанцева. — 3-е изд., перераб. и доп. — Москва : Издательство Юрайт, 2024. — 639 с. — (Профессиональное образование). — ISBN 978-5-534-17400-7.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https://urait.ru/bcode/542696</w:t>
        </w:r>
      </w:hyperlink>
    </w:p>
    <w:p>
      <w:pPr/>
      <w:r>
        <w:rPr>
          <w:i w:val="1"/>
          <w:iCs w:val="1"/>
        </w:rPr>
        <w:t xml:space="preserve">Резчиков, Е. А. </w:t>
      </w:r>
      <w:r>
        <w:rPr/>
        <w:t xml:space="preserve">Основы безопасности жизнедеятельности: 10—11 классы : учебник для среднего общего образования / Е. А. Резчиков, А. В. Рязанцева. — 3-е изд., перераб. и доп. — Москва : Издательство Юрайт, 2024. — 635 с. — (Общеобразовательный цикл). — ISBN 978-5-534-17401-4.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1" TargetMode="External"/><Relationship Id="rId8" Type="http://schemas.openxmlformats.org/officeDocument/2006/relationships/hyperlink" Target="https://urait.ru/bcode/542696" TargetMode="External"/><Relationship Id="rId9" Type="http://schemas.openxmlformats.org/officeDocument/2006/relationships/hyperlink" Target="https://urait.ru/bcode/5447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2024-04-23T19:44:34+03:00</dcterms:created>
  <dcterms:modified xsi:type="dcterms:W3CDTF">2024-04-23T19:44:34+03:00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