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Родин, О. Ф. </w:t>
      </w:r>
      <w:r>
        <w:rPr/>
        <w:t xml:space="preserve">История Германии : учебник и практикум для вузов / О. Ф. Родин. — 3-е изд., испр. и доп. — Москва : Издательство Юрайт, 2026. — 398 с. — (Высшее образование). — ISBN 978-5-534-07593-9.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https://urait.ru/bcode/585312</w:t>
        </w:r>
      </w:hyperlink>
    </w:p>
    <w:p>
      <w:pPr/>
      <w:r>
        <w:rPr>
          <w:i w:val="1"/>
          <w:iCs w:val="1"/>
        </w:rPr>
        <w:t xml:space="preserve">Родин, О. Ф. </w:t>
      </w:r>
      <w:r>
        <w:rPr/>
        <w:t xml:space="preserve">Страноведение. Федеративная Республика Германия : учебник для вузов / О. Ф. Родин. — 4-е изд., испр. и доп. — Москва : Издательство Юрайт, 2026. — 313 с. — (Высшее образование). — ISBN 978-5-534-15746-8.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https://urait.ru/bcode/585311</w:t>
        </w:r>
      </w:hyperlink>
    </w:p>
    <w:p>
      <w:pPr/>
      <w:r>
        <w:rPr>
          <w:i w:val="1"/>
          <w:iCs w:val="1"/>
        </w:rPr>
        <w:t xml:space="preserve">Родин, О. Ф. </w:t>
      </w:r>
      <w:r>
        <w:rPr/>
        <w:t xml:space="preserve">Страноведение. Федеративная Республика Германия : учебник для среднего профессионального образования / О. Ф. Родин. — 4-е изд., испр. и доп. — Москва : Издательство Юрайт, 2026. — 313 с. — (Профессиональное образование). — ISBN 978-5-534-15894-6.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12" TargetMode="External"/><Relationship Id="rId8" Type="http://schemas.openxmlformats.org/officeDocument/2006/relationships/hyperlink" Target="https://urait.ru/bcode/585311" TargetMode="External"/><Relationship Id="rId9" Type="http://schemas.openxmlformats.org/officeDocument/2006/relationships/hyperlink" Target="https://urait.ru/bcode/587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2026-04-06T11:05:28+03:00</dcterms:created>
  <dcterms:modified xsi:type="dcterms:W3CDTF">2026-04-06T11:05:28+03:00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