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Романовский, Н. С. </w:t>
      </w:r>
      <w:r>
        <w:rPr/>
        <w:t xml:space="preserve">Высшая алгебра. Теория Галуа : учебник для вузов / Н. С. Романовский, П. С. Колесников, А. А. Бутурлакин. — Москва : Издательство Юрайт, 2025. — 84 с. — (Высшее образование). — ISBN 978-5-534-19989-5.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2026-02-16T19:36:50+03:00</dcterms:created>
  <dcterms:modified xsi:type="dcterms:W3CDTF">2026-02-16T19:36:50+03:00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