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Росин, И. В. </w:t>
      </w:r>
      <w:r>
        <w:rPr/>
        <w:t xml:space="preserve">Общая и неорганическая химия в 3 т. Т. 1. Общая химия : учебник для вузов / И. В. Росин, Л. Д. Томина. — Москва : Издательство Юрайт, 2024. — 426 с. — (Высшее образование). — ISBN 978-5-9916-3816-6.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https://urait.ru/bcode/536244</w:t>
        </w:r>
      </w:hyperlink>
    </w:p>
    <w:p>
      <w:pPr/>
      <w:r>
        <w:rPr>
          <w:i w:val="1"/>
          <w:iCs w:val="1"/>
        </w:rPr>
        <w:t xml:space="preserve">Росин, И. В. </w:t>
      </w:r>
      <w:r>
        <w:rPr/>
        <w:t xml:space="preserve">Общая и неорганическая химия в 3 т. Т. 2. Химия s-, d- и f- элементов : учебник для вузов / И. В. Росин, Л. Д. Томина. — Москва : Издательство Юрайт, 2024. — 492 с. — (Высшее образование). — ISBN 978-5-534-02292-6.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https://urait.ru/bcode/536242</w:t>
        </w:r>
      </w:hyperlink>
    </w:p>
    <w:p>
      <w:pPr/>
      <w:r>
        <w:rPr>
          <w:i w:val="1"/>
          <w:iCs w:val="1"/>
        </w:rPr>
        <w:t xml:space="preserve">Росин, И. В. </w:t>
      </w:r>
      <w:r>
        <w:rPr/>
        <w:t xml:space="preserve">Общая и неорганическая химия в 3 т. Т. 3. Химия p-элементов : учебник для вузов / И. В. Росин, Л. Д. Томина. — Москва : Издательство Юрайт, 2024. — 436 с. — (Высшее образование). — ISBN 978-5-534-02294-0.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Задачник : учебное пособие для вузов / С. С. Бабкина [и др.] ; под редакцией С. С. Бабкиной, Л. Д. Томиной. — Москва : Издательство Юрайт, 2024. — 464 с. — (Высшее образование). — ISBN 978-5-534-01498-3.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Лабораторный практикум : учебное пособие для вузов для вузов / И. В. Росин [и др.] ; под редакцией И. В. Росина, Л. Д. Томиной. — Москва : Издательство Юрайт, 2024. — 477 с. — (Высшее образование). — ISBN 978-5-534-17291-1.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https://urait.ru/bcode/535726</w:t>
        </w:r>
      </w:hyperlink>
    </w:p>
    <w:p>
      <w:pPr/>
      <w:r>
        <w:rPr>
          <w:i w:val="1"/>
          <w:iCs w:val="1"/>
        </w:rPr>
        <w:t xml:space="preserve">Росин, И. В. </w:t>
      </w:r>
      <w:r>
        <w:rPr/>
        <w:t xml:space="preserve">Химия. Учебник и задачник :  для среднего профессионального образования / И. В. Росин, Л. Д. Томина, С. Н. Соловьев. — Москва : Издательство Юрайт, 2024. — 420 с. — (Профессиональное образование). — ISBN 978-5-9916-6011-2.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https://urait.ru/bcode/537024</w:t>
        </w:r>
      </w:hyperlink>
    </w:p>
    <w:p>
      <w:pPr/>
      <w:r>
        <w:rPr>
          <w:i w:val="1"/>
          <w:iCs w:val="1"/>
        </w:rPr>
        <w:t xml:space="preserve">Росин, И. В. </w:t>
      </w:r>
      <w:r>
        <w:rPr/>
        <w:t xml:space="preserve">Химия. Учебник и задачник : учебник для вузов / И. В. Росин, Л. Д. Томина, С. Н. Соловьев. — Москва : Издательство Юрайт, 2024. — 375 с. — (Высшее образование). — ISBN 978-5-534-15973-8.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https://urait.ru/bcode/536141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44" TargetMode="External"/><Relationship Id="rId8" Type="http://schemas.openxmlformats.org/officeDocument/2006/relationships/hyperlink" Target="https://urait.ru/bcode/536242" TargetMode="External"/><Relationship Id="rId9" Type="http://schemas.openxmlformats.org/officeDocument/2006/relationships/hyperlink" Target="https://urait.ru/bcode/536243" TargetMode="External"/><Relationship Id="rId10" Type="http://schemas.openxmlformats.org/officeDocument/2006/relationships/hyperlink" Target="https://urait.ru/bcode/536069" TargetMode="External"/><Relationship Id="rId11" Type="http://schemas.openxmlformats.org/officeDocument/2006/relationships/hyperlink" Target="https://urait.ru/bcode/535726" TargetMode="External"/><Relationship Id="rId12" Type="http://schemas.openxmlformats.org/officeDocument/2006/relationships/hyperlink" Target="https://urait.ru/bcode/537024" TargetMode="External"/><Relationship Id="rId13" Type="http://schemas.openxmlformats.org/officeDocument/2006/relationships/hyperlink" Target="https://urait.ru/bcode/536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2024-05-08T19:56:40+03:00</dcterms:created>
  <dcterms:modified xsi:type="dcterms:W3CDTF">2024-05-08T19:56:40+03:00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