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>Корнеева, И. В. </w:t>
      </w:r>
      <w:r>
        <w:rPr/>
        <w:t xml:space="preserve">Экономика организации. Практикум : учебник для среднего профессионального образования / И. В. Корнеева, Г. Н. Русакова. — Москва : Издательство Юрайт, 2025. — 123 с. — (Профессиональное образование). — ISBN 978-5-534-10900-9.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https://urait.ru/bcode/564582</w:t>
        </w:r>
      </w:hyperlink>
    </w:p>
    <w:p>
      <w:pPr/>
      <w:r>
        <w:rPr>
          <w:i w:val="1"/>
          <w:iCs w:val="1"/>
        </w:rPr>
        <w:t xml:space="preserve">Корнеева, И. В. </w:t>
      </w:r>
      <w:r>
        <w:rPr/>
        <w:t xml:space="preserve">Экономика фирмы. Практикум : учебник для вузов / И. В. Корнеева, Г. Н. Русакова. — Москва : Издательство Юрайт, 2025. — 123 с. — (Высшее образование). — ISBN 978-5-534-10903-0.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49" TargetMode="External"/><Relationship Id="rId8" Type="http://schemas.openxmlformats.org/officeDocument/2006/relationships/hyperlink" Target="https://urait.ru/bcode/600145" TargetMode="External"/><Relationship Id="rId9" Type="http://schemas.openxmlformats.org/officeDocument/2006/relationships/hyperlink" Target="https://urait.ru/bcode/564582" TargetMode="External"/><Relationship Id="rId10" Type="http://schemas.openxmlformats.org/officeDocument/2006/relationships/hyperlink" Target="https://urait.ru/bcode/564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2026-08-02T20:24:15+03:00</dcterms:created>
  <dcterms:modified xsi:type="dcterms:W3CDTF">2026-08-02T20:24:15+03:00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