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Самородова, И. М. </w:t>
      </w:r>
      <w:r>
        <w:rPr/>
        <w:t xml:space="preserve">Ветеринарная фармакология и рецептура : учебник для среднего профессионального образования / И. М. Самородова, М. И. Рабинович. — 7-е изд., испр. и доп. — Москва : Издательство Юрайт, 2026. — 196 с. — (Профессиональное образование). — ISBN 978-5-534-19359-6.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https://urait.ru/bcode/585187</w:t>
        </w:r>
      </w:hyperlink>
    </w:p>
    <w:p>
      <w:pPr/>
      <w:r>
        <w:rPr>
          <w:i w:val="1"/>
          <w:iCs w:val="1"/>
        </w:rPr>
        <w:t xml:space="preserve">Самородова, И. М. </w:t>
      </w:r>
      <w:r>
        <w:rPr/>
        <w:t xml:space="preserve">Основы ветеринарной фармакологии. Ветеринарная фармация : учебник для вузов / И. М. Самородова, М. И. Рабинович. — 7-е изд., испр. и доп. — Москва : Издательство Юрайт, 2026. — 196 с. — (Высшее образование). — ISBN 978-5-534-19000-7.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7" TargetMode="External"/><Relationship Id="rId8" Type="http://schemas.openxmlformats.org/officeDocument/2006/relationships/hyperlink" Target="https://urait.ru/bcode/585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2026-06-23T03:09:57+03:00</dcterms:created>
  <dcterms:modified xsi:type="dcterms:W3CDTF">2026-06-23T03:09:57+03:00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