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Сарычев, С. В. </w:t>
      </w:r>
      <w:r>
        <w:rPr/>
        <w:t xml:space="preserve">История психологии : учебник для вузов / С. В. Сарычев, И. Н. Логвинов. — 2-е изд., испр. и доп. — Москва : Издательство Юрайт, 2026. — 361 с. — (Высшее образование). — ISBN 978-5-534-19715-0.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https://urait.ru/bcode/589854</w:t>
        </w:r>
      </w:hyperlink>
    </w:p>
    <w:p>
      <w:pPr/>
      <w:r>
        <w:rPr>
          <w:i w:val="1"/>
          <w:iCs w:val="1"/>
        </w:rPr>
        <w:t xml:space="preserve">Чернышев, А. С. </w:t>
      </w:r>
      <w:r>
        <w:rPr/>
        <w:t xml:space="preserve">Методика преподавания психологии. Современные технологии : учебник для вузов / А. С. Чернышев, С. В. Сарычев, Н. Н. Гребеньков ; под общей редакцией А. С. Чернышева. — Москва : Издательство Юрайт, 2026. — 225 с. — (Высшее образование). — ISBN 978-5-534-07453-6.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https://urait.ru/bcode/585463</w:t>
        </w:r>
      </w:hyperlink>
    </w:p>
    <w:p>
      <w:pPr/>
      <w:r>
        <w:rPr>
          <w:i w:val="1"/>
          <w:iCs w:val="1"/>
        </w:rPr>
        <w:t xml:space="preserve">Сарычев, С. В. </w:t>
      </w:r>
      <w:r>
        <w:rPr/>
        <w:t xml:space="preserve">Педагогическая психология : учебник для вузов / С. В. Сарычев, И. Н. Логвинов. — 2-е изд., испр. и доп. — Москва : Издательство Юрайт, 2026. — 237 с. — (Высшее образование). — ISBN 978-5-534-17543-1.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https://urait.ru/bcode/585408</w:t>
        </w:r>
      </w:hyperlink>
    </w:p>
    <w:p>
      <w:pPr/>
      <w:r>
        <w:rPr>
          <w:i w:val="1"/>
          <w:iCs w:val="1"/>
        </w:rPr>
        <w:t xml:space="preserve">Сарычев, С. В. </w:t>
      </w:r>
      <w:r>
        <w:rPr/>
        <w:t xml:space="preserve">Педагогическая психология : учебное пособие для среднего профессионального образования / С. В. Сарычев, И. Н. Логвинов. — 2-е изд., испр. и доп. — Москва : Издательство Юрайт, 2026. — 237 с. — (Профессиональное образование). — ISBN 978-5-534-20962-4.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https://urait.ru/bcode/590078</w:t>
        </w:r>
      </w:hyperlink>
    </w:p>
    <w:p>
      <w:pPr/>
      <w:r>
        <w:rPr>
          <w:i w:val="1"/>
          <w:iCs w:val="1"/>
        </w:rPr>
        <w:t xml:space="preserve">Логвинов, И. Н. </w:t>
      </w:r>
      <w:r>
        <w:rPr/>
        <w:t xml:space="preserve">Педагогическая психология в схемах и комментариях : учебник для вузов / И. Н. Логвинов, С. В. Сарычев, А. С. Силаков. — 2-е изд., испр. и доп. — Москва : Издательство Юрайт, 2026. — 132 с. — (Высшее образование). — ISBN 978-5-534-19956-7.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https://urait.ru/bcode/585394</w:t>
        </w:r>
      </w:hyperlink>
    </w:p>
    <w:p>
      <w:pPr/>
      <w:r>
        <w:rPr>
          <w:i w:val="1"/>
          <w:iCs w:val="1"/>
        </w:rPr>
        <w:t xml:space="preserve">Логвинов, И. Н. </w:t>
      </w:r>
      <w:r>
        <w:rPr/>
        <w:t xml:space="preserve">Педагогическая психология в схемах и комментариях : учебное пособие для среднего профессионального образования / И. Н. Логвинов, С. В. Сарычев, А. С. Силаков. — 2-е изд., испр. и доп. — Москва : Издательство Юрайт, 2026. — 132 с. — (Профессиональное образование). — ISBN 978-5-534-21007-1.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https://urait.ru/bcode/590091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лидерства: лидерство в социальных организациях : учебник для вузов / под общей редакцией А. С. Чернышева. — Москва : Издательство Юрайт, 2026. — 159 с. — (Высшее образование). — ISBN 978-5-534-08262-3.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https://urait.ru/bcode/586679</w:t>
        </w:r>
      </w:hyperlink>
    </w:p>
    <w:p>
      <w:pPr/>
      <w:r>
        <w:rPr>
          <w:i w:val="1"/>
          <w:iCs w:val="1"/>
        </w:rPr>
        <w:t xml:space="preserve">Сарычев, С. В. </w:t>
      </w:r>
      <w:r>
        <w:rPr/>
        <w:t xml:space="preserve">Социальная психология : учебник для вузов / С. В. Сарычев, О. В. Чернышова. — 2-е изд., испр. и доп. — Москва : Издательство Юрайт, 2026. — 90 с. — (Высшее образование). — ISBN 978-5-534-17535-6.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https://urait.ru/bcode/585462</w:t>
        </w:r>
      </w:hyperlink>
    </w:p>
    <w:p>
      <w:pPr/>
      <w:r>
        <w:rPr>
          <w:i w:val="1"/>
          <w:iCs w:val="1"/>
        </w:rPr>
        <w:t xml:space="preserve">Сарычев, С. В. </w:t>
      </w:r>
      <w:r>
        <w:rPr/>
        <w:t xml:space="preserve">Социальная психология : учебник для среднего профессионального образования / С. В. Сарычев, О. В. Чернышова. — 2-е изд., испр. и доп. — Москва : Издательство Юрайт, 2026. — 90 с. — (Профессиональное образование). — ISBN 978-5-534-17536-3.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https://urait.ru/bcode/585485</w:t>
        </w:r>
      </w:hyperlink>
    </w:p>
    <w:p>
      <w:pPr/>
      <w:r>
        <w:rPr>
          <w:i w:val="1"/>
          <w:iCs w:val="1"/>
        </w:rPr>
        <w:t xml:space="preserve">Чернышев, А. С. </w:t>
      </w:r>
      <w:r>
        <w:rPr/>
        <w:t xml:space="preserve">Социальная психология личности и группы : учебник для вузов / А. С. Чернышев, С. В. Сарычев. — Москва : Издательство Юрайт, 2026. — 201 с. — (Высшее образование). — ISBN 978-5-534-13692-0.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https://urait.ru/bcode/588456</w:t>
        </w:r>
      </w:hyperlink>
    </w:p>
    <w:p>
      <w:pPr/>
      <w:r>
        <w:rPr>
          <w:i w:val="1"/>
          <w:iCs w:val="1"/>
        </w:rPr>
        <w:t xml:space="preserve">Сарычев, С. В. </w:t>
      </w:r>
      <w:r>
        <w:rPr/>
        <w:t xml:space="preserve">Социальная психология. Практикум : учебник для вузов / С. В. Сарычев, О. В. Чернышова. — 2-е изд., испр. и доп. — Москва : Издательство Юрайт, 2026. — 74 с. — (Высшее образование). — ISBN 978-5-534-09721-4.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https://urait.ru/bcode/585461</w:t>
        </w:r>
      </w:hyperlink>
    </w:p>
    <w:p>
      <w:pPr/>
      <w:r>
        <w:rPr>
          <w:i w:val="1"/>
          <w:iCs w:val="1"/>
        </w:rPr>
        <w:t xml:space="preserve">Сарычев, С. В. </w:t>
      </w:r>
      <w:r>
        <w:rPr/>
        <w:t xml:space="preserve">Социальная психология. Практикум : учебник для среднего профессионального образования / С. В. Сарычев, О. В. Чернышова. — 2-е изд., испр. и доп. — Москва : Издательство Юрайт, 2026. — 74 с. — (Профессиональное образование). — ISBN 978-5-534-08958-5.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https://urait.ru/bcode/585486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54" TargetMode="External"/><Relationship Id="rId8" Type="http://schemas.openxmlformats.org/officeDocument/2006/relationships/hyperlink" Target="https://urait.ru/bcode/585463" TargetMode="External"/><Relationship Id="rId9" Type="http://schemas.openxmlformats.org/officeDocument/2006/relationships/hyperlink" Target="https://urait.ru/bcode/585408" TargetMode="External"/><Relationship Id="rId10" Type="http://schemas.openxmlformats.org/officeDocument/2006/relationships/hyperlink" Target="https://urait.ru/bcode/590078" TargetMode="External"/><Relationship Id="rId11" Type="http://schemas.openxmlformats.org/officeDocument/2006/relationships/hyperlink" Target="https://urait.ru/bcode/585394" TargetMode="External"/><Relationship Id="rId12" Type="http://schemas.openxmlformats.org/officeDocument/2006/relationships/hyperlink" Target="https://urait.ru/bcode/590091" TargetMode="External"/><Relationship Id="rId13" Type="http://schemas.openxmlformats.org/officeDocument/2006/relationships/hyperlink" Target="https://urait.ru/bcode/586679" TargetMode="External"/><Relationship Id="rId14" Type="http://schemas.openxmlformats.org/officeDocument/2006/relationships/hyperlink" Target="https://urait.ru/bcode/585462" TargetMode="External"/><Relationship Id="rId15" Type="http://schemas.openxmlformats.org/officeDocument/2006/relationships/hyperlink" Target="https://urait.ru/bcode/585485" TargetMode="External"/><Relationship Id="rId16" Type="http://schemas.openxmlformats.org/officeDocument/2006/relationships/hyperlink" Target="https://urait.ru/bcode/588456" TargetMode="External"/><Relationship Id="rId17" Type="http://schemas.openxmlformats.org/officeDocument/2006/relationships/hyperlink" Target="https://urait.ru/bcode/585461" TargetMode="External"/><Relationship Id="rId18" Type="http://schemas.openxmlformats.org/officeDocument/2006/relationships/hyperlink" Target="https://urait.ru/bcode/5854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2026-06-03T05:54:41+03:00</dcterms:created>
  <dcterms:modified xsi:type="dcterms:W3CDTF">2026-06-03T05:54:41+03:00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