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Комарова, Т. С. </w:t>
      </w:r>
      <w:r>
        <w:rPr/>
        <w:t xml:space="preserve">Дошкольная педагогика. Коллективное творчество детей : учебник для среднего профессионального образования / Т. С. Комарова, А. И. Савенков. — 2-е изд., испр. и доп. — Москва : Издательство Юрайт, 2026. — 96 с. — (Профессиональное образование). — ISBN 978-5-534-08234-0.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вузов / А. И. Савенков. — 2-е изд., испр. и доп. — Москва : Издательство Юрайт, 2026. — 400 с. — (Высшее образование). — ISBN 978-5-534-17019-1.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https://urait.ru/bcode/589327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среднего профессионального образования / А. И. Савенков. — 2-е изд., испр. и доп. — Москва : Издательство Юрайт, 2026. — 267 с. — (Профессиональное образование). — ISBN 978-5-534-20954-9.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https://urait.ru/bcode/590075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вузов / А. И. Савенков. — 4-е изд., перераб. и доп. — Москва : Издательство Юрайт, 2026. — 612 с. — (Высшее образование). — ISBN 978-5-534-20820-7.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https://urait.ru/bcode/600470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среднего профессионального образования / А. И. Савенков. — 4-е изд., перераб. и доп. — Москва : Издательство Юрайт, 2026. — 517 с. — (Профессиональное образование). — ISBN 978-5-534-21157-3.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https://urait.ru/bcode/600471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воспитания : учебник для вузов / А. И. Савенков. — 4-е изд. — Москва : Издательство Юрайт, 2026. — 173 с. — (Высшее образование). — ISBN 978-5-534-21158-0.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https://urait.ru/bcode/600472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детской одаренности : учебник для вузов / А. И. Савенков. — 3-е изд., испр. и доп. — Москва : Издательство Юрайт, 2026. — 337 с. — (Высшее образование). — ISBN 978-5-534-21696-7.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https://urait.ru/bcode/582104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обучения : учебник для вузов / А. И. Савенков. — 4-е изд. — Москва : Издательство Юрайт, 2026. — 309 с. — (Высшее образование). — ISBN 978-5-534-21159-7.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https://urait.ru/bcode/600473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одаренности : учебник для среднего профессионального образования / А. И. Савенков. — 3-е изд., испр. и доп. — Москва : Издательство Юрайт, 2026. — 176 с. — (Профессиональное образование). — ISBN 978-5-534-21697-4.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https://urait.ru/bcode/582105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противодействия лжи и манипулированию : учебник для вузов / А. И. Савенков. — Москва : Издательство Юрайт, 2026. — 241 с. — (Высшее образование). — ISBN 978-5-534-15538-9.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https://urait.ru/bcode/589105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Психолого-педагогическая экспертиза игрушки : учебное пособие для вузов / под общей редакцией А. И. Савенкова. — 2-е изд. — Москва : Издательство Юрайт, 2025. — 101 с. — (Высшее образование). — ISBN 978-5-534-17616-2.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https://urait.ru/bcode/518255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и методические основы организации игровой деятельности детей раннего и дошкольного возраста : учебник для среднего профессионального образования / под научной редакцией А. И. Савенкова. — Москва : Издательство Юрайт, 2026. — 339 с. — (Профессиональное образование). — ISBN 978-5-534-12667-9.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https://urait.ru/bcode/587593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04" TargetMode="External"/><Relationship Id="rId8" Type="http://schemas.openxmlformats.org/officeDocument/2006/relationships/hyperlink" Target="https://urait.ru/bcode/589327" TargetMode="External"/><Relationship Id="rId9" Type="http://schemas.openxmlformats.org/officeDocument/2006/relationships/hyperlink" Target="https://urait.ru/bcode/590075" TargetMode="External"/><Relationship Id="rId10" Type="http://schemas.openxmlformats.org/officeDocument/2006/relationships/hyperlink" Target="https://urait.ru/bcode/600470" TargetMode="External"/><Relationship Id="rId11" Type="http://schemas.openxmlformats.org/officeDocument/2006/relationships/hyperlink" Target="https://urait.ru/bcode/600471" TargetMode="External"/><Relationship Id="rId12" Type="http://schemas.openxmlformats.org/officeDocument/2006/relationships/hyperlink" Target="https://urait.ru/bcode/600472" TargetMode="External"/><Relationship Id="rId13" Type="http://schemas.openxmlformats.org/officeDocument/2006/relationships/hyperlink" Target="https://urait.ru/bcode/582104" TargetMode="External"/><Relationship Id="rId14" Type="http://schemas.openxmlformats.org/officeDocument/2006/relationships/hyperlink" Target="https://urait.ru/bcode/600473" TargetMode="External"/><Relationship Id="rId15" Type="http://schemas.openxmlformats.org/officeDocument/2006/relationships/hyperlink" Target="https://urait.ru/bcode/582105" TargetMode="External"/><Relationship Id="rId16" Type="http://schemas.openxmlformats.org/officeDocument/2006/relationships/hyperlink" Target="https://urait.ru/bcode/589105" TargetMode="External"/><Relationship Id="rId17" Type="http://schemas.openxmlformats.org/officeDocument/2006/relationships/hyperlink" Target="https://urait.ru/bcode/518255" TargetMode="External"/><Relationship Id="rId18" Type="http://schemas.openxmlformats.org/officeDocument/2006/relationships/hyperlink" Target="https://urait.ru/bcode/587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2026-09-23T13:14:12+03:00</dcterms:created>
  <dcterms:modified xsi:type="dcterms:W3CDTF">2026-09-23T13:14:12+03:00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