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Сазыкин, Г. В. </w:t>
      </w:r>
      <w:r>
        <w:rPr/>
        <w:t xml:space="preserve">Локомотивы. Устройство и ремонт электровозов переменного тока ВЛ80С и ЭП1М : учебное пособие для вузов / Г. В. Сазыкин, Д. Н. Москалева. — Москва : Издательство Юрайт, 2026. — 384 с. — (Высшее образование). — ISBN 978-5-534-19328-2.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https://urait.ru/bcode/590517</w:t>
        </w:r>
      </w:hyperlink>
    </w:p>
    <w:p>
      <w:pPr/>
      <w:r>
        <w:rPr>
          <w:i w:val="1"/>
          <w:iCs w:val="1"/>
        </w:rPr>
        <w:t xml:space="preserve">Сазыкин, Г. В. </w:t>
      </w:r>
      <w:r>
        <w:rPr/>
        <w:t xml:space="preserve">Общий курс железных дорог : учебник для вузов / Г. В. Сазыкин. — Москва : Издательство Юрайт, 2025. — 231 с. — (Высшее образование). — ISBN 978-5-534-15577-8.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https://urait.ru/bcode/568215</w:t>
        </w:r>
      </w:hyperlink>
    </w:p>
    <w:p>
      <w:pPr/>
      <w:r>
        <w:rPr>
          <w:i w:val="1"/>
          <w:iCs w:val="1"/>
        </w:rPr>
        <w:t xml:space="preserve">Сазыкин, Г. В. </w:t>
      </w:r>
      <w:r>
        <w:rPr/>
        <w:t xml:space="preserve">Общий курс железных дорог : учебник для среднего профессионального образования / Г. В. Сазыкин. — Москва : Издательство Юрайт, 2026. — 271 с. — (Профессиональное образование). — ISBN 978-5-534-15002-5.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https://urait.ru/bcode/588999</w:t>
        </w:r>
      </w:hyperlink>
    </w:p>
    <w:p>
      <w:pPr/>
      <w:r>
        <w:rPr>
          <w:i w:val="1"/>
          <w:iCs w:val="1"/>
        </w:rPr>
        <w:t xml:space="preserve">Сазыкин, Г. В. </w:t>
      </w:r>
      <w:r>
        <w:rPr/>
        <w:t xml:space="preserve">Устройство, техническое обслуживание и ремонт узлов локомотива. Электровозы ВЛ80С и ЭП1М : учебник для среднего профессионального образования / Г. В. Сазыкин, Д. Н. Москалева. — Москва : Издательство Юрайт, 2026. — 384 с. — (Профессиональное образование). — ISBN 978-5-534-19326-8.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7" TargetMode="External"/><Relationship Id="rId8" Type="http://schemas.openxmlformats.org/officeDocument/2006/relationships/hyperlink" Target="https://urait.ru/bcode/568215" TargetMode="External"/><Relationship Id="rId9" Type="http://schemas.openxmlformats.org/officeDocument/2006/relationships/hyperlink" Target="https://urait.ru/bcode/588999" TargetMode="External"/><Relationship Id="rId10" Type="http://schemas.openxmlformats.org/officeDocument/2006/relationships/hyperlink" Target="https://urait.ru/bcode/589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2026-08-23T00:16:06+03:00</dcterms:created>
  <dcterms:modified xsi:type="dcterms:W3CDTF">2026-08-23T00:16:06+03:00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