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Сбитнева, Г. И. </w:t>
      </w:r>
      <w:r>
        <w:rPr/>
        <w:t xml:space="preserve">Отраслевые информационные ресурсы. Практикум : учебное пособие для вузов / Г. И. Сбитнева. — 2-е изд. — Москва : Издательство Юрайт, 2022. — 154 с. — (Высшее образование). — ISBN 978-5-534-14441-3.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2026-02-21T02:56:34+03:00</dcterms:created>
  <dcterms:modified xsi:type="dcterms:W3CDTF">2026-02-21T02:56:34+03:00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