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Щетинин, М. П. </w:t>
      </w:r>
      <w:r>
        <w:rPr/>
        <w:t xml:space="preserve">Проектирование предприятий общественного питания. Руководство к выполнению учебных проектов : учебник для вузов / М. П. Щетинин, О. В. Пасько, Н. В. Бураковская. — 2-е изд., испр. и доп. — Москва : Издательство Юрайт, 2025. — 299 с. — (Высшее образование). — ISBN 978-5-534-08774-1.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https://urait.ru/bcode/562516</w:t>
        </w:r>
      </w:hyperlink>
    </w:p>
    <w:p>
      <w:pPr/>
      <w:r>
        <w:rPr>
          <w:i w:val="1"/>
          <w:iCs w:val="1"/>
        </w:rPr>
        <w:t xml:space="preserve">Щетинин, М. П. </w:t>
      </w:r>
      <w:r>
        <w:rPr/>
        <w:t xml:space="preserve">Проектирование предприятий общественного питания. Руководство к выполнению учебных проектов : учебник для среднего профессионального образования / М. П. Щетинин, О. В. Пасько, Н. В. Бураковская. — 2-е изд., испр. и доп. — Москва : Издательство Юрайт, 2025. — 299 с. — (Профессиональное образование). — ISBN 978-5-534-09474-9.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https://urait.ru/bcode/562579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516" TargetMode="External"/><Relationship Id="rId8" Type="http://schemas.openxmlformats.org/officeDocument/2006/relationships/hyperlink" Target="https://urait.ru/bcode/5625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2026-09-21T14:45:06+03:00</dcterms:created>
  <dcterms:modified xsi:type="dcterms:W3CDTF">2026-09-21T14:45:06+03:00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