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Седельников, Ю. Е. </w:t>
      </w:r>
      <w:r>
        <w:rPr/>
        <w:t xml:space="preserve">Электромагнитная совместимость радиоэлектронных средств : учебное пособие для вузов / Ю. Е. Седельников, Д. А. Веденькин ; под редакцией Ю. Е. Седельникова. — Москва : Издательство Юрайт, 2024. — 318 с. — (Высшее образование). — ISBN 978-5-534-13826-9.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2024-05-07T05:35:00+03:00</dcterms:created>
  <dcterms:modified xsi:type="dcterms:W3CDTF">2024-05-07T05:35:00+03:00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