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Материаловедение в машиностроении : учебник для вузов / А. М. Адаскин, Ю. Е. Седов, А. К. Онегина, В. Н. Климов. — 2-е изд., испр. и доп. — Москва : Издательство Юрайт, 2026. — 459 с. — (Высшее образование). — ISBN 978-5-534-18405-1.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Материаловедение машиностроительного производства : учебник для среднего профессионального образования / А. М. Адаскин, Ю. Е. Седов, А. К. Онегина, В. Н. Климов. — 2-е изд., испр. и доп. — Москва : Издательство Юрайт, 2026. — 459 с. — (Профессиональное образование). — ISBN 978-5-534-17993-4.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https://urait.ru/bcode/600360</w:t>
        </w:r>
      </w:hyperlink>
    </w:p>
    <w:p>
      <w:pPr/>
      <w:r>
        <w:rPr>
          <w:i w:val="1"/>
          <w:iCs w:val="1"/>
        </w:rPr>
        <w:t xml:space="preserve">Седов, Ю. Е. </w:t>
      </w:r>
      <w:r>
        <w:rPr/>
        <w:t xml:space="preserve">Материаловедение сталей и сплавов : учебник для вузов / Ю. Е. Седов, А. К. Онегина. — 2-е изд., испр. и доп. — Москва : Издательство Юрайт, 2026. — 143 с. — (Высшее образование). — ISBN 978-5-534-18013-8.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4" TargetMode="External"/><Relationship Id="rId8" Type="http://schemas.openxmlformats.org/officeDocument/2006/relationships/hyperlink" Target="https://urait.ru/bcode/600360" TargetMode="External"/><Relationship Id="rId9" Type="http://schemas.openxmlformats.org/officeDocument/2006/relationships/hyperlink" Target="https://urait.ru/bcode/600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2026-08-12T16:45:44+03:00</dcterms:created>
  <dcterms:modified xsi:type="dcterms:W3CDTF">2026-08-12T16:45:44+03:00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