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Материаловедение в машиностроении : учебник для вузов / А. М. Адаскин, Ю. Е. Седов, А. К. Онегина, В. Н. Климов. — 2-е изд., испр. и доп. — Москва : Издательство Юрайт, 2025. — 530 с. — (Высшее образование). — ISBN 978-5-534-20058-4.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Материаловедение машиностроительного производства : учебник для среднего профессионального образования / А. М. Адаскин, Ю. Е. Седов, А. К. Онегина, В. Н. Климов. — 2-е изд., испр. и доп. — Москва : Издательство Юрайт, 2025. — 545 с. — (Профессиональное образование). — ISBN 978-5-534-18303-0.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https://urait.ru/bcode/568852</w:t>
        </w:r>
      </w:hyperlink>
    </w:p>
    <w:p>
      <w:pPr/>
      <w:r>
        <w:rPr>
          <w:i w:val="1"/>
          <w:iCs w:val="1"/>
        </w:rPr>
        <w:t xml:space="preserve">Седов, Ю. Е. </w:t>
      </w:r>
      <w:r>
        <w:rPr/>
        <w:t xml:space="preserve">Материаловедение сталей и сплавов : учебник для вузов / Ю. Е. Седов, А. К. Онегина. — 2-е изд., испр. и доп. — Москва : Издательство Юрайт, 2025. — 166 с. — (Высшее образование). — ISBN 978-5-534-20063-8.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https://urait.ru/bcode/569260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96" TargetMode="External"/><Relationship Id="rId8" Type="http://schemas.openxmlformats.org/officeDocument/2006/relationships/hyperlink" Target="https://urait.ru/bcode/568852" TargetMode="External"/><Relationship Id="rId9" Type="http://schemas.openxmlformats.org/officeDocument/2006/relationships/hyperlink" Target="https://urait.ru/bcode/5692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2025-12-25T13:51:41+03:00</dcterms:created>
  <dcterms:modified xsi:type="dcterms:W3CDTF">2025-12-25T13:51:41+03:00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