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Базавлук, В. А. </w:t>
      </w:r>
      <w:r>
        <w:rPr/>
        <w:t xml:space="preserve">Инженерное обустройство территорий. Дождевые водостоки : учебное пособие для вузов / В. А. Базавлук, А. В. Базавлук, С. В. Серяков. — Москва : Издательство Юрайт, 2024. — 131 с. — (Высшее образование). — ISBN 978-5-534-08271-5.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https://urait.ru/bcode/539214</w:t>
        </w:r>
      </w:hyperlink>
    </w:p>
    <w:p>
      <w:pPr/>
      <w:r>
        <w:rPr>
          <w:i w:val="1"/>
          <w:iCs w:val="1"/>
        </w:rPr>
        <w:t xml:space="preserve">Базавлук, В. А. </w:t>
      </w:r>
      <w:r>
        <w:rPr/>
        <w:t xml:space="preserve">Инженерное обустройство территорий. Дождевые водостоки : учебное пособие для среднего профессионального образования / В. А. Базавлук, А. В. Базавлук, С. В. Серяков. — Москва : Издательство Юрайт, 2024. — 131 с. — (Профессиональное образование). — ISBN 978-5-534-08272-2.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https://urait.ru/bcode/540338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9214" TargetMode="External"/><Relationship Id="rId8" Type="http://schemas.openxmlformats.org/officeDocument/2006/relationships/hyperlink" Target="https://urait.ru/bcode/540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2024-09-21T03:52:56+03:00</dcterms:created>
  <dcterms:modified xsi:type="dcterms:W3CDTF">2024-09-21T03:52:56+03:00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