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Шафранская, Э. Ф. </w:t>
      </w:r>
      <w:r>
        <w:rPr/>
        <w:t xml:space="preserve">Локальные тексты в русской литературе : учебное пособие для вузов / Э. Ф. Шафранская, Г. Т. Гарипова. — Москва : Издательство Юрайт, 2024. — 109 с. — (Высшее образование). — ISBN 978-5-534-15600-3.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https://urait.ru/bcode/544783</w:t>
        </w:r>
      </w:hyperlink>
    </w:p>
    <w:p>
      <w:pPr/>
      <w:r>
        <w:rPr>
          <w:i w:val="1"/>
          <w:iCs w:val="1"/>
        </w:rPr>
        <w:t xml:space="preserve">Шафранская, Э. Ф. </w:t>
      </w:r>
      <w:r>
        <w:rPr/>
        <w:t xml:space="preserve">Современная русская литература: иноэтнокультурная проблематика : учебник для вузов / Э. Ф. Шафранская. — Москва : Издательство Юрайт, 2024. — 194 с. — (Высшее образование). — ISBN 978-5-534-13320-2.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https://urait.ru/bcode/543688</w:t>
        </w:r>
      </w:hyperlink>
    </w:p>
    <w:p>
      <w:pPr/>
      <w:r>
        <w:rPr>
          <w:i w:val="1"/>
          <w:iCs w:val="1"/>
        </w:rPr>
        <w:t xml:space="preserve">Матенова, Ю. У. </w:t>
      </w:r>
      <w:r>
        <w:rPr/>
        <w:t xml:space="preserve">Современная франкоязычная литература. 
межкультурное взаимодействие : учебник и практикум для вузов / Ю. У. Матенова, Э. Ф. Шафранская. — Москва : Издательство Юрайт, 2024. — 225 с. — (Высшее образование). — ISBN 978-5-534-15791-8.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https://urait.ru/bcode/544841</w:t>
        </w:r>
      </w:hyperlink>
    </w:p>
    <w:p>
      <w:pPr/>
      <w:r>
        <w:rPr>
          <w:i w:val="1"/>
          <w:iCs w:val="1"/>
        </w:rPr>
        <w:t xml:space="preserve">Шафранская, Э. Ф. </w:t>
      </w:r>
      <w:r>
        <w:rPr/>
        <w:t xml:space="preserve">Транскультурная литература XXI века : учебное пособие для вузов / Э. Ф. Шафранская, Г. Т. Гарипова, Ш. Р. Кешфидинов. — Москва : Издательство Юрайт, 2024. — 235 с. — (Высшее образование). — ISBN 978-5-534-17592-9.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https://urait.ru/bcode/533384</w:t>
        </w:r>
      </w:hyperlink>
    </w:p>
    <w:p>
      <w:pPr/>
      <w:r>
        <w:rPr>
          <w:i w:val="1"/>
          <w:iCs w:val="1"/>
        </w:rPr>
        <w:t xml:space="preserve">Шафранская, Э. Ф. </w:t>
      </w:r>
      <w:r>
        <w:rPr/>
        <w:t xml:space="preserve">Устное народное творчество : учебник и практикум / Э. Ф. Шафранская. — 2-е изд., перераб. и доп. — Москва : Издательство Юрайт, 2024. — 346 с. — (Высшее образование). — ISBN 978-5-534-13399-8.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3" TargetMode="External"/><Relationship Id="rId8" Type="http://schemas.openxmlformats.org/officeDocument/2006/relationships/hyperlink" Target="https://urait.ru/bcode/543688" TargetMode="External"/><Relationship Id="rId9" Type="http://schemas.openxmlformats.org/officeDocument/2006/relationships/hyperlink" Target="https://urait.ru/bcode/544841" TargetMode="External"/><Relationship Id="rId10" Type="http://schemas.openxmlformats.org/officeDocument/2006/relationships/hyperlink" Target="https://urait.ru/bcode/533384" TargetMode="External"/><Relationship Id="rId11" Type="http://schemas.openxmlformats.org/officeDocument/2006/relationships/hyperlink" Target="https://urait.ru/bcode/543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2024-03-29T02:05:24+03:00</dcterms:created>
  <dcterms:modified xsi:type="dcterms:W3CDTF">2024-03-29T02:05:24+03:00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