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музыкального воспитания детей с проблемами в развитии : учебное пособие для вузов / Е. А. Медведева [и др.] ; под редакцией Е. А. Медведевой. — 2-е изд., испр. и доп. — Москва : Издательство Юрайт, 2024. — 217 с. — (Высшее образование). — ISBN 978-5-534-11911-4.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и методика музыкального воспитания детей с проблемами в развитии : учебное пособие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217 с. — (Профессиональное образование). — ISBN 978-5-534-05610-5.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https://urait.ru/bcode/539972</w:t>
        </w:r>
      </w:hyperlink>
    </w:p>
    <w:p>
      <w:pPr/>
      <w:r>
        <w:rPr>
          <w:i w:val="1"/>
          <w:iCs w:val="1"/>
        </w:rPr>
        <w:t xml:space="preserve">Шашкина, Г. Р. </w:t>
      </w:r>
      <w:r>
        <w:rPr/>
        <w:t xml:space="preserve">Основы коррекционной педагогики и коррекционной психологии: логопедическая ритмика : учебное пособие для среднего профессионального образования / Г. Р. Шашкина. — 2-е изд., испр. и доп. — Москва : Издательство Юрайт, 2024. — 215 с. — (Профессиональное образование). — ISBN 978-5-534-10463-9.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https://urait.ru/bcode/541161</w:t>
        </w:r>
      </w:hyperlink>
    </w:p>
    <w:p>
      <w:pPr/>
      <w:r>
        <w:rPr>
          <w:i w:val="1"/>
          <w:iCs w:val="1"/>
        </w:rPr>
        <w:t xml:space="preserve">Шашкина, Г. Р. </w:t>
      </w:r>
      <w:r>
        <w:rPr/>
        <w:t xml:space="preserve">Логопедическая ритмика для дошкольников с нарушениями речи : учебное пособие для вузов / Г. Р. Шашкина. — 2-е изд., испр. и доп. — Москва : Издательство Юрайт, 2024. — 215 с. — (Высшее образование). — ISBN 978-5-534-09761-0.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https://urait.ru/bcode/541107</w:t>
        </w:r>
      </w:hyperlink>
    </w:p>
    <w:p>
      <w:pPr/>
      <w:r>
        <w:rPr>
          <w:i w:val="1"/>
          <w:iCs w:val="1"/>
        </w:rPr>
        <w:t xml:space="preserve">Шашкина, Г. Р. </w:t>
      </w:r>
      <w:r>
        <w:rPr/>
        <w:t xml:space="preserve">Логопедическая работа с дошкольниками : учебное пособие для вузов / Г. Р. Шашкина, Л. П. Зернова, И. А. Зимина. — Москва : Издательство Юрайт, 2024. — 247 с. — (Высшее образование). — ISBN 978-5-534-14591-5.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9" TargetMode="External"/><Relationship Id="rId8" Type="http://schemas.openxmlformats.org/officeDocument/2006/relationships/hyperlink" Target="https://urait.ru/bcode/539972" TargetMode="External"/><Relationship Id="rId9" Type="http://schemas.openxmlformats.org/officeDocument/2006/relationships/hyperlink" Target="https://urait.ru/bcode/541161" TargetMode="External"/><Relationship Id="rId10" Type="http://schemas.openxmlformats.org/officeDocument/2006/relationships/hyperlink" Target="https://urait.ru/bcode/541107" TargetMode="External"/><Relationship Id="rId11" Type="http://schemas.openxmlformats.org/officeDocument/2006/relationships/hyperlink" Target="https://urait.ru/bcode/544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2024-05-21T08:01:45+03:00</dcterms:created>
  <dcterms:modified xsi:type="dcterms:W3CDTF">2024-05-21T08:01:45+03:00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