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Лещинский, А. В. </w:t>
      </w:r>
      <w:r>
        <w:rPr/>
        <w:t xml:space="preserve">Взрывные работы под укрытием в транспортном строительстве : учебник для вузов / А. В. Лещинский, Е. Б. Шевкун, Н. К. Лукашевич. — 2-е изд., испр. и доп. — Москва : Издательство Юрайт, 2025. — 185 с. — (Высшее образование). — ISBN 978-5-9916-9448-3.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2026-09-13T13:43:48+03:00</dcterms:created>
  <dcterms:modified xsi:type="dcterms:W3CDTF">2026-09-13T13:43:48+03:00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