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Скловский, К. И. </w:t>
      </w:r>
      <w:r>
        <w:rPr/>
        <w:t xml:space="preserve">Собственность в гражданском праве : учебник для вузов / К. И. Скловский. — 5-е изд., перераб. и доп. — Москва : Издательство Юрайт, 2026. — 1016 с. — (Высшее образование). — ISBN 978-5-534-13090-4.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2026-08-02T07:45:11+03:00</dcterms:created>
  <dcterms:modified xsi:type="dcterms:W3CDTF">2026-08-02T07:45:11+03:00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