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Сладкова, О. Б. </w:t>
      </w:r>
      <w:r>
        <w:rPr/>
        <w:t xml:space="preserve">Основы научно-исследовательской работы : учебник и практикум для вузов / О. Б. Сладкова. — Москва : Издательство Юрайт, 2026. — 154 с. — (Высшее образование). — ISBN 978-5-534-15305-7.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https://urait.ru/bcode/588723</w:t>
        </w:r>
      </w:hyperlink>
    </w:p>
    <w:p>
      <w:pPr/>
      <w:r>
        <w:rPr>
          <w:i w:val="1"/>
          <w:iCs w:val="1"/>
        </w:rPr>
        <w:t xml:space="preserve">Сладкова, О. Б. </w:t>
      </w:r>
      <w:r>
        <w:rPr/>
        <w:t xml:space="preserve">Основы научно-исследовательской работы : учебник и практикум для среднего профессионального образования / О. Б. Сладкова. — Москва : Издательство Юрайт, 2026. — 154 с. — (Профессиональное образование). — ISBN 978-5-534-15436-8.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23" TargetMode="External"/><Relationship Id="rId8" Type="http://schemas.openxmlformats.org/officeDocument/2006/relationships/hyperlink" Target="https://urait.ru/bcode/589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2026-04-16T12:20:22+03:00</dcterms:created>
  <dcterms:modified xsi:type="dcterms:W3CDTF">2026-04-16T12:20:22+03:00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