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Педагогика дополнительного образования. Методика работы вожатого : учебник для вузов / Е. В. Слизкова, И. И. Дереча. — 2-е изд., перераб. и доп. — Москва : Издательство Юрайт, 2026. — 149 с. — (Высшее образование). — ISBN 978-5-534-06468-1.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https://urait.ru/bcode/585659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Подготовка педагога дополнительного образования. Методика работы вожатого : учебник для среднего профессионального образования / Е. В. Слизкова, И. И. Дереча. — 2-е изд., перераб. и доп. — Москва : Издательство Юрайт, 2026. — 149 с. — (Профессиональное образование). — ISBN 978-5-534-06736-1.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https://urait.ru/bcode/586495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Технологии внутришкольного управления : учебник и практикум для среднего профессионального образования / Е. В. Слизкова, Е. В. Воронина. — Москва : Издательство Юрайт, 2026. — 178 с. — (Профессиональное образование). — ISBN 978-5-534-05811-6.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https://urait.ru/bcode/585877</w:t>
        </w:r>
      </w:hyperlink>
    </w:p>
    <w:p>
      <w:pPr/>
      <w:r>
        <w:rPr>
          <w:i w:val="1"/>
          <w:iCs w:val="1"/>
        </w:rPr>
        <w:t xml:space="preserve">Слизкова, Е. В. </w:t>
      </w:r>
      <w:r>
        <w:rPr/>
        <w:t xml:space="preserve">Управление образовательными системами. Технологии внутришкольного управления : учебник и практикум для вузов / Е. В. Слизкова, Е. В. Воронина. — Москва : Издательство Юрайт, 2026. — 182 с. — (Высшее образование). — ISBN 978-5-534-04831-5.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Relationship Id="rId8" Type="http://schemas.openxmlformats.org/officeDocument/2006/relationships/hyperlink" Target="https://urait.ru/bcode/585659" TargetMode="External"/><Relationship Id="rId9" Type="http://schemas.openxmlformats.org/officeDocument/2006/relationships/hyperlink" Target="https://urait.ru/bcode/586495" TargetMode="External"/><Relationship Id="rId10" Type="http://schemas.openxmlformats.org/officeDocument/2006/relationships/hyperlink" Target="https://urait.ru/bcode/585877" TargetMode="External"/><Relationship Id="rId11" Type="http://schemas.openxmlformats.org/officeDocument/2006/relationships/hyperlink" Target="https://urait.ru/bcode/585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2026-09-03T05:34:25+03:00</dcterms:created>
  <dcterms:modified xsi:type="dcterms:W3CDTF">2026-09-03T05:34:25+03:00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