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Е. О. </w:t>
      </w:r>
      <w:r>
        <w:rPr/>
        <w:t xml:space="preserve">Дошкольная педагогика: педагогические системы и программы дошкольного воспитания : учебник для вузов / Е. О. Смирнова. — 2-е изд., перераб. и доп. — Москва : Издательство Юрайт, 2026. — 121 с. — (Высшее образование). — ISBN 978-5-534-13304-2.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https://urait.ru/bcode/598979</w:t>
        </w:r>
      </w:hyperlink>
    </w:p>
    <w:p>
      <w:pPr/>
      <w:r>
        <w:rPr>
          <w:i w:val="1"/>
          <w:iCs w:val="1"/>
        </w:rPr>
        <w:t xml:space="preserve">Смирнова, Е. О. </w:t>
      </w:r>
      <w:r>
        <w:rPr/>
        <w:t xml:space="preserve">Общение и его развитие в дошкольном возрасте : учебник для вузов / Е. О. Смирнова. — 2-е изд., перераб. и доп. — Москва : Издательство Юрайт, 2026. — 163 с. — (Высшее образование). — ISBN 978-5-534-12814-7.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https://urait.ru/bcode/598975</w:t>
        </w:r>
      </w:hyperlink>
    </w:p>
    <w:p>
      <w:pPr/>
      <w:r>
        <w:rPr>
          <w:i w:val="1"/>
          <w:iCs w:val="1"/>
        </w:rPr>
        <w:t xml:space="preserve">Смирнова, Е. О. </w:t>
      </w:r>
      <w:r>
        <w:rPr/>
        <w:t xml:space="preserve">Педагогические системы и программы дошкольного воспитания : учебник для среднего профессионального образования / Е. О. Смирнова. — 2-е изд., перераб. и доп. — Москва : Издательство Юрайт, 2026. — 121 с. — (Профессиональное образование). — ISBN 978-5-534-12815-4.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https://urait.ru/bcode/598974</w:t>
        </w:r>
      </w:hyperlink>
    </w:p>
    <w:p>
      <w:pPr/>
      <w:r>
        <w:rPr>
          <w:i w:val="1"/>
          <w:iCs w:val="1"/>
        </w:rPr>
        <w:t xml:space="preserve">Смирнова, Е. О. </w:t>
      </w:r>
      <w:r>
        <w:rPr/>
        <w:t xml:space="preserve">Психология и педагогика игры : учебник для среднего профессионального образования / Е. О. Смирнова, И. А. Рябкова. — Москва : Издательство Юрайт, 2026. — 223 с. — (Профессиональное образование). — ISBN 978-5-534-10879-8.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https://urait.ru/bcode/587518</w:t>
        </w:r>
      </w:hyperlink>
    </w:p>
    <w:p>
      <w:pPr/>
      <w:r>
        <w:rPr>
          <w:i w:val="1"/>
          <w:iCs w:val="1"/>
        </w:rPr>
        <w:t xml:space="preserve">Смирнова, Е. О. </w:t>
      </w:r>
      <w:r>
        <w:rPr/>
        <w:t xml:space="preserve">Психология и педагогика игры : учебник и практикум для вузов / Е. О. Смирнова, И. А. Рябкова. — Москва : Издательство Юрайт, 2026. — 223 с. — (Высшее образование). — ISBN 978-5-534-00219-5.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https://urait.ru/bcode/583594</w:t>
        </w:r>
      </w:hyperlink>
    </w:p>
    <w:p>
      <w:pPr/>
      <w:r>
        <w:rPr>
          <w:i w:val="1"/>
          <w:iCs w:val="1"/>
        </w:rPr>
        <w:t xml:space="preserve">Смирнова, Е. О. </w:t>
      </w:r>
      <w:r>
        <w:rPr/>
        <w:t xml:space="preserve">Психолого-педагогические основы организации общения детей дошкольного возраста : учебник для среднего профессионального образования / Е. О. Смирнова. — 2-е изд., перераб. и доп. — Москва : Издательство Юрайт, 2026. — 163 с. — (Профессиональное образование). — ISBN 978-5-534-13249-6.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79" TargetMode="External"/><Relationship Id="rId8" Type="http://schemas.openxmlformats.org/officeDocument/2006/relationships/hyperlink" Target="https://urait.ru/bcode/598975" TargetMode="External"/><Relationship Id="rId9" Type="http://schemas.openxmlformats.org/officeDocument/2006/relationships/hyperlink" Target="https://urait.ru/bcode/598974" TargetMode="External"/><Relationship Id="rId10" Type="http://schemas.openxmlformats.org/officeDocument/2006/relationships/hyperlink" Target="https://urait.ru/bcode/587518" TargetMode="External"/><Relationship Id="rId11" Type="http://schemas.openxmlformats.org/officeDocument/2006/relationships/hyperlink" Target="https://urait.ru/bcode/583594" TargetMode="External"/><Relationship Id="rId12" Type="http://schemas.openxmlformats.org/officeDocument/2006/relationships/hyperlink" Target="https://urait.ru/bcode/598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2026-09-13T14:30:40+03:00</dcterms:created>
  <dcterms:modified xsi:type="dcterms:W3CDTF">2026-09-13T14:30:40+03:00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