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Соколова, М. В. </w:t>
      </w:r>
      <w:r>
        <w:rPr/>
        <w:t xml:space="preserve">Музейная педагогика : учебное пособие для вузов / М. В. Соколова. — 2-е изд., перераб. и доп. — Москва : Издательство Юрайт, 2024. — 151 с. — (Высшее образование). — ISBN 978-5-534-09635-4.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https://urait.ru/bcode/541559</w:t>
        </w:r>
      </w:hyperlink>
    </w:p>
    <w:p>
      <w:pPr/>
      <w:r>
        <w:rPr>
          <w:i w:val="1"/>
          <w:iCs w:val="1"/>
        </w:rPr>
        <w:t xml:space="preserve">Соколова, М. В. </w:t>
      </w:r>
      <w:r>
        <w:rPr/>
        <w:t xml:space="preserve">Педагогика дополнительного образования. Школьные музеи : учебное пособие для среднего профессионального образования / М. В. Соколова. — 2-е изд., перераб. и доп. — Москва : Издательство Юрайт, 2024. — 151 с. — (Профессиональное образование). — ISBN 978-5-534-13936-5.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https://urait.ru/bcode/541569</w:t>
        </w:r>
      </w:hyperlink>
    </w:p>
    <w:p>
      <w:pPr/>
      <w:r>
        <w:rPr>
          <w:i w:val="1"/>
          <w:iCs w:val="1"/>
        </w:rPr>
        <w:t xml:space="preserve">Соколова, М. В. </w:t>
      </w:r>
      <w:r>
        <w:rPr/>
        <w:t xml:space="preserve">Теория и методология истории. Историческая память : учебное пособие для вузов / М. В. Соколова. — 2-е изд., испр. и доп. — Москва : Издательство Юрайт, 2024. — 113 с. — (Высшее образование). — ISBN 978-5-534-10089-1.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https://urait.ru/bcode/538179</w:t>
        </w:r>
      </w:hyperlink>
    </w:p>
    <w:p>
      <w:pPr/>
      <w:r>
        <w:rPr>
          <w:i w:val="1"/>
          <w:iCs w:val="1"/>
        </w:rPr>
        <w:t xml:space="preserve">Соколова, М. В. </w:t>
      </w:r>
      <w:r>
        <w:rPr/>
        <w:t xml:space="preserve">Устная история. Теоретические и педагогические основания : учебное пособие для вузов / М. В. Соколова. — 2-е изд., испр. и доп. — Москва : Издательство Юрайт, 2024. — 124 с. — (Высшее образование). — ISBN 978-5-534-10128-7.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9" TargetMode="External"/><Relationship Id="rId8" Type="http://schemas.openxmlformats.org/officeDocument/2006/relationships/hyperlink" Target="https://urait.ru/bcode/541569" TargetMode="External"/><Relationship Id="rId9" Type="http://schemas.openxmlformats.org/officeDocument/2006/relationships/hyperlink" Target="https://urait.ru/bcode/538179" TargetMode="External"/><Relationship Id="rId10" Type="http://schemas.openxmlformats.org/officeDocument/2006/relationships/hyperlink" Target="https://urait.ru/bcode/538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2024-04-30T23:00:10+03:00</dcterms:created>
  <dcterms:modified xsi:type="dcterms:W3CDTF">2024-04-30T23:00:10+03:00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