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Бураковская, Н. В. </w:t>
      </w:r>
      <w:r>
        <w:rPr/>
        <w:t xml:space="preserve">Обслуживание в гостиничном комплексе особых категорий клиентов : учебное пособие для вузов / Н. В. Бураковская, О. В. Лукина, Ю. Р. Солодовникова. — 2-е изд. — Москва : Издательство Юрайт, 2025. — 96 с. — (Высшее образование). — ISBN 978-5-534-18220-0.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https://urait.ru/bcode/534557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45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2026-02-10T19:01:12+03:00</dcterms:created>
  <dcterms:modified xsi:type="dcterms:W3CDTF">2026-02-10T19:01:12+03:00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