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Сологуб, Ф. </w:t>
      </w:r>
      <w:r>
        <w:rPr/>
        <w:t xml:space="preserve">Ангел благого молчания. Поздние стихи. Переводы / Ф. Сологуб. — Москва : Издательство Юрайт, 2025. — 496 с. — (Памятники литературы). — ISBN 978-5-534-09976-8.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https://urait.ru/bcode/565688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Сологуб, Ф. </w:t>
      </w:r>
      <w:r>
        <w:rPr/>
        <w:t xml:space="preserve">Мелкий бес / Ф. Сологуб. — Москва : Издательство Юрайт, 2025. — 227 с. — (Памятники литературы). — ISBN 978-5-534-12972-4.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8" TargetMode="External"/><Relationship Id="rId8" Type="http://schemas.openxmlformats.org/officeDocument/2006/relationships/hyperlink" Target="https://urait.ru/bcode/568350" TargetMode="External"/><Relationship Id="rId9" Type="http://schemas.openxmlformats.org/officeDocument/2006/relationships/hyperlink" Target="https://urait.ru/bcode/567200" TargetMode="External"/><Relationship Id="rId10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2026-02-12T04:38:05+03:00</dcterms:created>
  <dcterms:modified xsi:type="dcterms:W3CDTF">2026-02-12T04:38:05+03:00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