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Степанова, Н. С. </w:t>
      </w:r>
      <w:r>
        <w:rPr/>
        <w:t xml:space="preserve">Английский язык для специалистов электроэнергетики : учебник для вузов / Н. С. Степанова. — Москва : Издательство Юрайт, 2026. — 91 с. — (Высшее образование). — ISBN 978-5-534-14467-3.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https://urait.ru/bcode/588817</w:t>
        </w:r>
      </w:hyperlink>
    </w:p>
    <w:p>
      <w:pPr/>
      <w:r>
        <w:rPr>
          <w:i w:val="1"/>
          <w:iCs w:val="1"/>
        </w:rPr>
        <w:t xml:space="preserve">Степанова, Н. С. </w:t>
      </w:r>
      <w:r>
        <w:rPr/>
        <w:t xml:space="preserve">Английский язык для электроэнергетиков (B1) : учебник для среднего профессионального образования / Н. С. Степанова. — Москва : Издательство Юрайт, 2026. — 91 с. — (Профессиональное образование). — ISBN 978-5-9916-3646-9.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7" TargetMode="External"/><Relationship Id="rId8" Type="http://schemas.openxmlformats.org/officeDocument/2006/relationships/hyperlink" Target="https://urait.ru/bcode/59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2026-08-02T12:24:52+03:00</dcterms:created>
  <dcterms:modified xsi:type="dcterms:W3CDTF">2026-08-02T12:24:52+03:00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