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Гегель, Г. </w:t>
      </w:r>
      <w:r>
        <w:rPr/>
        <w:t xml:space="preserve">Лекции по эстетике / Г. Гегель ; переводчик Б. Г. Столпнер. — Москва : Издательство Юрайт, 2025. — 550 с. — (Антология мысли). — ISBN 978-5-534-07107-8.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https://urait.ru/bcode/564936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1. Учение о бытии / Г. Гегель ; переводчик Б. Г. Столпнер. — Москва : Издательство Юрайт, 2025. — 317 с. — (Антология мысли). — ISBN 978-5-534-06738-5.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https://urait.ru/bcode/564787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2. Учение о сущности / Г. Гегель ; переводчик Б. Г. Столпнер. — Москва : Издательство Юрайт, 2025. — 169 с. — (Антология мысли). — ISBN 978-5-534-06740-8.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https://urait.ru/bcode/564788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3. Учение о понятии / Г. Гегель ; переводчик Б. Г. Столпнер. — Москва : Издательство Юрайт, 2025. — 246 с. — (Антология мысли). — ISBN 978-5-534-06741-5.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https://urait.ru/bcode/564789</w:t>
        </w:r>
      </w:hyperlink>
    </w:p>
    <w:p>
      <w:pPr/>
      <w:r>
        <w:rPr>
          <w:i w:val="1"/>
          <w:iCs w:val="1"/>
        </w:rPr>
        <w:t xml:space="preserve">Кассирер, Э. </w:t>
      </w:r>
      <w:r>
        <w:rPr/>
        <w:t xml:space="preserve">Познание и действительность / Э. Кассирер ; переводчики Б. Г. Столпнер, П. С. Юшкевич. — Москва : Издательство Юрайт, 2025. — 331 с. — (Антология мысли). — ISBN 978-5-534-06411-7.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https://urait.ru/bcode/564632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права / Г. Гегель ; переводчик Б. Г. Столпнер. — Москва : Издательство Юрайт, 2025. — 292 с. — (Антология мысли). — ISBN 978-5-534-06348-6.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6" TargetMode="External"/><Relationship Id="rId8" Type="http://schemas.openxmlformats.org/officeDocument/2006/relationships/hyperlink" Target="https://urait.ru/bcode/564787" TargetMode="External"/><Relationship Id="rId9" Type="http://schemas.openxmlformats.org/officeDocument/2006/relationships/hyperlink" Target="https://urait.ru/bcode/564788" TargetMode="External"/><Relationship Id="rId10" Type="http://schemas.openxmlformats.org/officeDocument/2006/relationships/hyperlink" Target="https://urait.ru/bcode/564789" TargetMode="External"/><Relationship Id="rId11" Type="http://schemas.openxmlformats.org/officeDocument/2006/relationships/hyperlink" Target="https://urait.ru/bcode/564632" TargetMode="External"/><Relationship Id="rId12" Type="http://schemas.openxmlformats.org/officeDocument/2006/relationships/hyperlink" Target="https://urait.ru/bcode/564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2025-12-05T19:54:50+03:00</dcterms:created>
  <dcterms:modified xsi:type="dcterms:W3CDTF">2025-12-05T19:54:50+03:00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