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Свит, Ю. П. </w:t>
      </w:r>
      <w:r>
        <w:rPr/>
        <w:t xml:space="preserve">Жилищное право : учебник и практикум для вузов / Ю. П. Свит. — 4-е изд., перераб. и доп. — Москва : Издательство Юрайт, 2025. — 269 с. — (Высшее образование). — ISBN 978-5-534-16781-8.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https://urait.ru/bcode/560623</w:t>
        </w:r>
      </w:hyperlink>
    </w:p>
    <w:p>
      <w:pPr/>
      <w:r>
        <w:rPr>
          <w:i w:val="1"/>
          <w:iCs w:val="1"/>
        </w:rPr>
        <w:t xml:space="preserve">Свит, Ю. П. </w:t>
      </w:r>
      <w:r>
        <w:rPr/>
        <w:t xml:space="preserve">Жилищное право : учебник и практикум для среднего профессионального образования / Ю. П. Свит. — 4-е изд., перераб. и доп. — Москва : Издательство Юрайт, 2025. — 269 с. — (Профессиональное образование). — ISBN 978-5-534-16572-2.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3" TargetMode="External"/><Relationship Id="rId8" Type="http://schemas.openxmlformats.org/officeDocument/2006/relationships/hyperlink" Target="https://urait.ru/bcode/562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2025-12-07T21:31:03+03:00</dcterms:created>
  <dcterms:modified xsi:type="dcterms:W3CDTF">2025-12-07T21:31:03+03:00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