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вузов / Е. А. Сорокоумова, Е. А. Талакова. — 2-е изд. — Москва : Издательство Юрайт, 2026. — 151 с. — (Высшее образование). — ISBN 978-5-534-06707-1.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https://urait.ru/bcode/586506</w:t>
        </w:r>
      </w:hyperlink>
    </w:p>
    <w:p>
      <w:pPr/>
      <w:r>
        <w:rPr>
          <w:i w:val="1"/>
          <w:iCs w:val="1"/>
        </w:rPr>
        <w:t xml:space="preserve">Сорокоумова, Е. А. </w:t>
      </w:r>
      <w:r>
        <w:rPr/>
        <w:t xml:space="preserve">Гендерная психология. Я-концепция в становлении личности младшего школьника : учебник для среднего профессионального образования / Е. А. Сорокоумова, Е. А. Талакова. — 2-е изд. — Москва : Издательство Юрайт, 2026. — 151 с. — (Профессиональное образование). — ISBN 978-5-534-12696-9.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506" TargetMode="External"/><Relationship Id="rId8" Type="http://schemas.openxmlformats.org/officeDocument/2006/relationships/hyperlink" Target="https://urait.ru/bcode/587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2026-08-02T16:01:06+03:00</dcterms:created>
  <dcterms:modified xsi:type="dcterms:W3CDTF">2026-08-02T16:01:06+03:00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