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Тебекин, А. В. </w:t>
      </w:r>
      <w:r>
        <w:rPr/>
        <w:t xml:space="preserve">Инновационный менеджмент : учебник для бакалавров / А. В. Тебекин. — 2-е изд., перераб. и доп. — Москва : Издательство Юрайт, 2022. — 481 с. — (Бакалавр. Академический курс). — ISBN 978-5-9916-3656-8.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https://urait.ru/bcode/508049</w:t>
        </w:r>
      </w:hyperlink>
    </w:p>
    <w:p>
      <w:pPr/>
      <w:r>
        <w:rPr>
          <w:i w:val="1"/>
          <w:iCs w:val="1"/>
        </w:rPr>
        <w:t xml:space="preserve">Тебекин, А. В. </w:t>
      </w:r>
      <w:r>
        <w:rPr/>
        <w:t xml:space="preserve">Методы принятия управленческих решений : учебник для вузов / А. В. Тебекин. — Москва : Издательство Юрайт, 2024. — 431 с. — (Высшее образование). — ISBN 978-5-534-03115-7.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https://urait.ru/bcode/535824</w:t>
        </w:r>
      </w:hyperlink>
    </w:p>
    <w:p>
      <w:pPr/>
      <w:r>
        <w:rPr>
          <w:i w:val="1"/>
          <w:iCs w:val="1"/>
        </w:rPr>
        <w:t xml:space="preserve">Тебекин, А. В. </w:t>
      </w:r>
      <w:r>
        <w:rPr/>
        <w:t xml:space="preserve">Стратегический менеджмент : учебник для вузов / А. В. Тебекин. — 2-е изд., перераб. и доп. — Москва : Издательство Юрайт, 2024. — 333 с. — (Высшее образование). — ISBN 978-5-534-14644-8.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https://urait.ru/bcode/535679</w:t>
        </w:r>
      </w:hyperlink>
    </w:p>
    <w:p>
      <w:pPr/>
      <w:r>
        <w:rPr>
          <w:i w:val="1"/>
          <w:iCs w:val="1"/>
        </w:rPr>
        <w:t xml:space="preserve">Тебекин, А. В. </w:t>
      </w:r>
      <w:r>
        <w:rPr/>
        <w:t xml:space="preserve">Стратегический менеджмент : учебник для среднего профессионального образования / А. В. Тебекин. — 2-е изд., перераб. и доп. — Москва : Издательство Юрайт, 2024. — 333 с. — (Профессиональное образование). — ISBN 978-5-9916-5369-5.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https://urait.ru/bcode/536830</w:t>
        </w:r>
      </w:hyperlink>
    </w:p>
    <w:p>
      <w:pPr/>
      <w:r>
        <w:rPr>
          <w:i w:val="1"/>
          <w:iCs w:val="1"/>
        </w:rPr>
        <w:t xml:space="preserve">Тебекин, А. В. </w:t>
      </w:r>
      <w:r>
        <w:rPr/>
        <w:t xml:space="preserve">Управление качеством : учебник для вузов / А. В. Тебекин. — 2-е изд., перераб. и доп. — Москва : Издательство Юрайт, 2024. — 410 с. — (Высшее образование). — ISBN 978-5-534-03736-4.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https://urait.ru/bcode/535677</w:t>
        </w:r>
      </w:hyperlink>
    </w:p>
    <w:p>
      <w:pPr/>
      <w:r>
        <w:rPr>
          <w:i w:val="1"/>
          <w:iCs w:val="1"/>
        </w:rPr>
        <w:t xml:space="preserve">Тебекин, А. В. </w:t>
      </w:r>
      <w:r>
        <w:rPr/>
        <w:t xml:space="preserve">Управление персоналом : учебное пособие для среднего профессионального образования / А. В. Тебекин. — Москва : Издательство Юрайт, 2024. — 182 с. — (Профессиональное образование). — ISBN 978-5-9916-7974-9.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https://urait.ru/bcode/535678</w:t>
        </w:r>
      </w:hyperlink>
    </w:p>
    <w:p>
      <w:pPr/>
      <w:r>
        <w:rPr>
          <w:i w:val="1"/>
          <w:iCs w:val="1"/>
        </w:rPr>
        <w:t xml:space="preserve">Конотопов, М. В. </w:t>
      </w:r>
      <w:r>
        <w:rPr/>
        <w:t xml:space="preserve">Экономическая история : учебник для бакалавров / М. В. Конотопов, С. И. Сметанин, А. В. Тебекин. — 12-е изд. — Москва : Издательство Юрайт, 2022. — 641 с. — (Бакалавр. Академический курс). — ISBN 978-5-9916-1288-3.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https://urait.ru/bcode/509179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049" TargetMode="External"/><Relationship Id="rId8" Type="http://schemas.openxmlformats.org/officeDocument/2006/relationships/hyperlink" Target="https://urait.ru/bcode/535824" TargetMode="External"/><Relationship Id="rId9" Type="http://schemas.openxmlformats.org/officeDocument/2006/relationships/hyperlink" Target="https://urait.ru/bcode/535679" TargetMode="External"/><Relationship Id="rId10" Type="http://schemas.openxmlformats.org/officeDocument/2006/relationships/hyperlink" Target="https://urait.ru/bcode/536830" TargetMode="External"/><Relationship Id="rId11" Type="http://schemas.openxmlformats.org/officeDocument/2006/relationships/hyperlink" Target="https://urait.ru/bcode/535677" TargetMode="External"/><Relationship Id="rId12" Type="http://schemas.openxmlformats.org/officeDocument/2006/relationships/hyperlink" Target="https://urait.ru/bcode/535678" TargetMode="External"/><Relationship Id="rId13" Type="http://schemas.openxmlformats.org/officeDocument/2006/relationships/hyperlink" Target="https://urait.ru/bcode/509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2024-05-05T03:47:36+03:00</dcterms:created>
  <dcterms:modified xsi:type="dcterms:W3CDTF">2024-05-05T03:47:36+03:00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