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Медик, В. А. </w:t>
      </w:r>
      <w:r>
        <w:rPr/>
        <w:t xml:space="preserve">Математическая статистика в медицине : учебник для вузов / В. А. Медик, М. С. Токмачев. — 2-е изд., перераб. и доп. — Москва : Издательство Юрайт, 2025. — 813 с. — (Высшее образование). — ISBN 978-5-534-21195-5.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https://urait.ru/bcode/580313</w:t>
        </w:r>
      </w:hyperlink>
    </w:p>
    <w:p>
      <w:pPr/>
      <w:r>
        <w:rPr>
          <w:i w:val="1"/>
          <w:iCs w:val="1"/>
        </w:rPr>
        <w:t xml:space="preserve">Медик, В. А. </w:t>
      </w:r>
      <w:r>
        <w:rPr/>
        <w:t xml:space="preserve">Математическая статистика в медицине : учебник для среднего профессионального образования / В. А. Медик, М. С. Токмачев. — 2-е изд., перераб. и доп. — Москва : Издательство Юрайт, 2025. — 815 с. — (Профессиональное образование). — ISBN 978-5-534-17439-7.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https://urait.ru/bcode/580314</w:t>
        </w:r>
      </w:hyperlink>
    </w:p>
    <w:p>
      <w:pPr/>
      <w:r>
        <w:rPr>
          <w:i w:val="1"/>
          <w:iCs w:val="1"/>
        </w:rPr>
        <w:t xml:space="preserve">Медик, В. А. </w:t>
      </w:r>
      <w:r>
        <w:rPr/>
        <w:t xml:space="preserve">Математическая статистика в медицине в 2 т. Том 1 : учебник для среднего профессионального образования / В. А. Медик, М. С. Токмачев. — 2-е изд., перераб. и доп. — Москва : Издательство Юрайт, 2026. — 471 с. — (Профессиональное образование). — ISBN 978-5-534-07589-2.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https://urait.ru/bcode/586362</w:t>
        </w:r>
      </w:hyperlink>
    </w:p>
    <w:p>
      <w:pPr/>
      <w:r>
        <w:rPr>
          <w:i w:val="1"/>
          <w:iCs w:val="1"/>
        </w:rPr>
        <w:t xml:space="preserve">Медик, В. А. </w:t>
      </w:r>
      <w:r>
        <w:rPr/>
        <w:t xml:space="preserve">Математическая статистика в медицине в 2 т. Том 2 : учебник для среднего профессионального образования / В. А. Медик, М. С. Токмачев. — 2-е изд., перераб. и доп. — Москва : Издательство Юрайт, 2025. — 347 с. — (Профессиональное образование). — ISBN 978-5-534-07587-8.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https://urait.ru/bcode/564469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313" TargetMode="External"/><Relationship Id="rId8" Type="http://schemas.openxmlformats.org/officeDocument/2006/relationships/hyperlink" Target="https://urait.ru/bcode/580314" TargetMode="External"/><Relationship Id="rId9" Type="http://schemas.openxmlformats.org/officeDocument/2006/relationships/hyperlink" Target="https://urait.ru/bcode/586362" TargetMode="External"/><Relationship Id="rId10" Type="http://schemas.openxmlformats.org/officeDocument/2006/relationships/hyperlink" Target="https://urait.ru/bcode/5644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2026-02-04T13:09:17+03:00</dcterms:created>
  <dcterms:modified xsi:type="dcterms:W3CDTF">2026-02-04T13:09:17+03:00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