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Тупикин, Е. И. </w:t>
      </w:r>
      <w:r>
        <w:rPr/>
        <w:t xml:space="preserve">Общая и неорганическая химия : учебник для вузов / Е. И. Тупикин. — 2-е изд., испр. и доп. — Москва : Издательство Юрайт, 2026. — 419 с. — (Высшее образование). — ISBN 978-5-534-17910-1.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https://urait.ru/bcode/584951</w:t>
        </w:r>
      </w:hyperlink>
    </w:p>
    <w:p>
      <w:pPr/>
      <w:r>
        <w:rPr>
          <w:i w:val="1"/>
          <w:iCs w:val="1"/>
        </w:rPr>
        <w:t xml:space="preserve">Тупикин, Е. И. </w:t>
      </w:r>
      <w:r>
        <w:rPr/>
        <w:t xml:space="preserve">Общая и неорганическая химия : учебник для среднего профессионального образования / Е. И. Тупикин. — 2-е изд., испр. и доп. — Москва : Издательство Юрайт, 2026. — 419 с. — (Профессиональное образование). — ISBN 978-5-534-17912-5.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https://urait.ru/bcode/584985</w:t>
        </w:r>
      </w:hyperlink>
    </w:p>
    <w:p>
      <w:pPr/>
      <w:r>
        <w:rPr>
          <w:i w:val="1"/>
          <w:iCs w:val="1"/>
        </w:rPr>
        <w:t xml:space="preserve">Тупикин, Е. И. </w:t>
      </w:r>
      <w:r>
        <w:rPr/>
        <w:t xml:space="preserve">Органическая химия : учебник для вузов / Е. И. Тупикин. — 2-е изд., испр. и доп. — Москва : Издательство Юрайт, 2026. — 203 с. — (Высшее образование). — ISBN 978-5-534-17913-2.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https://urait.ru/bcode/584982</w:t>
        </w:r>
      </w:hyperlink>
    </w:p>
    <w:p>
      <w:pPr/>
      <w:r>
        <w:rPr>
          <w:i w:val="1"/>
          <w:iCs w:val="1"/>
        </w:rPr>
        <w:t xml:space="preserve">Тупикин, Е. И. </w:t>
      </w:r>
      <w:r>
        <w:rPr/>
        <w:t xml:space="preserve">Органическая химия : учебник для среднего профессионального образования / Е. И. Тупикин. — 2-е изд., испр. и доп. — Москва : Издательство Юрайт, 2026. — 203 с. — (Профессиональное образование). — ISBN 978-5-534-17915-6.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https://urait.ru/bcode/584986</w:t>
        </w:r>
      </w:hyperlink>
    </w:p>
    <w:p>
      <w:pPr/>
      <w:r>
        <w:rPr>
          <w:i w:val="1"/>
          <w:iCs w:val="1"/>
        </w:rPr>
        <w:t xml:space="preserve">Тупикин, Е. И. </w:t>
      </w:r>
      <w:r>
        <w:rPr/>
        <w:t xml:space="preserve">Химия в сельском хозяйстве : учебник для вузов / Е. И. Тупикин. — 2-е изд., испр. и доп. — Москва : Издательство Юрайт, 2026. — 184 с. — (Высшее образование). — ISBN 978-5-534-04158-3.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https://urait.ru/bcode/584883</w:t>
        </w:r>
      </w:hyperlink>
    </w:p>
    <w:p>
      <w:pPr/>
      <w:r>
        <w:rPr>
          <w:i w:val="1"/>
          <w:iCs w:val="1"/>
        </w:rPr>
        <w:t xml:space="preserve">Тупикин, Е. И. </w:t>
      </w:r>
      <w:r>
        <w:rPr/>
        <w:t xml:space="preserve">Химия в сельском хозяйстве : учебник для среднего профессионального образования / Е. И. Тупикин. — 2-е изд., испр. и доп. — Москва : Издательство Юрайт, 2026. — 184 с. — (Профессиональное образование). — ISBN 978-5-534-04160-6.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https://urait.ru/bcode/584987</w:t>
        </w:r>
      </w:hyperlink>
    </w:p>
    <w:p>
      <w:pPr/>
      <w:r>
        <w:rPr>
          <w:i w:val="1"/>
          <w:iCs w:val="1"/>
        </w:rPr>
        <w:t xml:space="preserve">Тупикин, Е. И. </w:t>
      </w:r>
      <w:r>
        <w:rPr/>
        <w:t xml:space="preserve">Химия в строительстве : учебник для вузов / Е. И. Тупикин. — 2-е изд., испр. и доп. — Москва : Издательство Юрайт, 2026. — 180 с. — (Высшее образование). — ISBN 978-5-534-04152-1.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https://urait.ru/bcode/584882</w:t>
        </w:r>
      </w:hyperlink>
    </w:p>
    <w:p>
      <w:pPr/>
      <w:r>
        <w:rPr>
          <w:i w:val="1"/>
          <w:iCs w:val="1"/>
        </w:rPr>
        <w:t xml:space="preserve">Тупикин, Е. И. </w:t>
      </w:r>
      <w:r>
        <w:rPr/>
        <w:t xml:space="preserve">Химия в строительстве : учебник для среднего профессионального образования / Е. И. Тупикин. — 2-е изд., испр. и доп. — Москва : Издательство Юрайт, 2026. — 180 с. — (Профессиональное образование). — ISBN 978-5-534-04153-8.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https://urait.ru/bcode/584989</w:t>
        </w:r>
      </w:hyperlink>
    </w:p>
    <w:p>
      <w:pPr/>
      <w:r>
        <w:rPr>
          <w:i w:val="1"/>
          <w:iCs w:val="1"/>
        </w:rPr>
        <w:t xml:space="preserve">Тупикин, Е. И. </w:t>
      </w:r>
      <w:r>
        <w:rPr/>
        <w:t xml:space="preserve">Химия металлов : учебник для вузов / Е. И. Тупикин. — 2-е изд. — Москва : Издательство Юрайт, 2026. — 93 с. — (Высшее образование). — ISBN 978-5-534-19936-9.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https://urait.ru/bcode/589873</w:t>
        </w:r>
      </w:hyperlink>
    </w:p>
    <w:p>
      <w:pPr/>
      <w:r>
        <w:rPr>
          <w:i w:val="1"/>
          <w:iCs w:val="1"/>
        </w:rPr>
        <w:t xml:space="preserve">Тупикин, Е. И. </w:t>
      </w:r>
      <w:r>
        <w:rPr/>
        <w:t xml:space="preserve">Химия металлов : учебник для среднего профессионального образования / Е. И. Тупикин. — 2-е изд. — Москва : Издательство Юрайт, 2026. — 93 с. — (Профессиональное образование). — ISBN 978-5-534-19937-6.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https://urait.ru/bcode/589874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51" TargetMode="External"/><Relationship Id="rId8" Type="http://schemas.openxmlformats.org/officeDocument/2006/relationships/hyperlink" Target="https://urait.ru/bcode/584985" TargetMode="External"/><Relationship Id="rId9" Type="http://schemas.openxmlformats.org/officeDocument/2006/relationships/hyperlink" Target="https://urait.ru/bcode/584982" TargetMode="External"/><Relationship Id="rId10" Type="http://schemas.openxmlformats.org/officeDocument/2006/relationships/hyperlink" Target="https://urait.ru/bcode/584986" TargetMode="External"/><Relationship Id="rId11" Type="http://schemas.openxmlformats.org/officeDocument/2006/relationships/hyperlink" Target="https://urait.ru/bcode/584883" TargetMode="External"/><Relationship Id="rId12" Type="http://schemas.openxmlformats.org/officeDocument/2006/relationships/hyperlink" Target="https://urait.ru/bcode/584987" TargetMode="External"/><Relationship Id="rId13" Type="http://schemas.openxmlformats.org/officeDocument/2006/relationships/hyperlink" Target="https://urait.ru/bcode/584882" TargetMode="External"/><Relationship Id="rId14" Type="http://schemas.openxmlformats.org/officeDocument/2006/relationships/hyperlink" Target="https://urait.ru/bcode/584989" TargetMode="External"/><Relationship Id="rId15" Type="http://schemas.openxmlformats.org/officeDocument/2006/relationships/hyperlink" Target="https://urait.ru/bcode/589873" TargetMode="External"/><Relationship Id="rId16" Type="http://schemas.openxmlformats.org/officeDocument/2006/relationships/hyperlink" Target="https://urait.ru/bcode/5898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2026-06-23T08:06:24+03:00</dcterms:created>
  <dcterms:modified xsi:type="dcterms:W3CDTF">2026-06-23T08:06:24+03:00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