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Тюрева, Л. С. </w:t>
      </w:r>
      <w:r>
        <w:rPr/>
        <w:t xml:space="preserve">Арабский язык. Культура и история ислама : учебник для вузов / Л. С. Тюрева. — 2-е изд., испр. и доп. — Москва : Издательство Юрайт, 2026. — 320 с. — (Высшее образование). — ISBN 978-5-534-00026-9.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https://urait.ru/bcode/585184</w:t>
        </w:r>
      </w:hyperlink>
    </w:p>
    <w:p>
      <w:pPr/>
      <w:r>
        <w:rPr>
          <w:i w:val="1"/>
          <w:iCs w:val="1"/>
        </w:rPr>
        <w:t xml:space="preserve">Тюрева, Л. С. </w:t>
      </w:r>
      <w:r>
        <w:rPr/>
        <w:t xml:space="preserve">Арабский язык: породы глаголов : учебник для вузов / Л. С. Тюрева. — Москва : Издательство Юрайт, 2026. — 126 с. — (Высшее образование). — ISBN 978-5-534-10016-7.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https://urait.ru/bcode/587125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вводный курс : учебник и практикум для вузов / В. Г. Лебедев, Л. С. Тюрева. — 3-е изд., испр. и доп. — Москва : Издательство Юрайт, 2026. — 344 с. — (Высшее образование). — ISBN 978-5-534-01606-2.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https://urait.ru/bcode/584694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нормативный курс : учебник и практикум для вузов / В. Г. Лебедев, Л. С. Тюрева. — 3-е изд., испр. и доп. — Москва : Издательство Юрайт, 2026. — 658 с. — (Высшее образование). — ISBN 978-5-534-18391-7.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https://urait.ru/bcode/589597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Т. 2 : учебник и практикум для вузов / В. Г. Лебедев, Л. С. Тюрева. — 2-е изд., испр. и доп. — Москва : Издательство Юрайт, 2026. — 494 с. — (Высшее образование). — ISBN 978-5-534-04179-8.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https://urait.ru/bcode/585119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1 : учебник и практикум для вузов / В. Г. Лебедев, Л. С. Тюрева. — 2-е изд., испр. и доп. — Москва : Издательство Юрайт, 2026. — 349 с. — (Высшее образование). — ISBN 978-5-534-04175-0.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https://urait.ru/bcode/585118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2 : учебник и практикум для вузов / В. Г. Лебедев, Л. С. Тюрева. — 2-е изд., испр. и доп. — Москва : Издательство Юрайт, 2026. — 389 с. — (Высшее образование). — ISBN 978-5-534-04178-1.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4" TargetMode="External"/><Relationship Id="rId8" Type="http://schemas.openxmlformats.org/officeDocument/2006/relationships/hyperlink" Target="https://urait.ru/bcode/587125" TargetMode="External"/><Relationship Id="rId9" Type="http://schemas.openxmlformats.org/officeDocument/2006/relationships/hyperlink" Target="https://urait.ru/bcode/584694" TargetMode="External"/><Relationship Id="rId10" Type="http://schemas.openxmlformats.org/officeDocument/2006/relationships/hyperlink" Target="https://urait.ru/bcode/589597" TargetMode="External"/><Relationship Id="rId11" Type="http://schemas.openxmlformats.org/officeDocument/2006/relationships/hyperlink" Target="https://urait.ru/bcode/585119" TargetMode="External"/><Relationship Id="rId12" Type="http://schemas.openxmlformats.org/officeDocument/2006/relationships/hyperlink" Target="https://urait.ru/bcode/585118" TargetMode="External"/><Relationship Id="rId13" Type="http://schemas.openxmlformats.org/officeDocument/2006/relationships/hyperlink" Target="https://urait.ru/bcode/58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2026-08-02T07:45:35+03:00</dcterms:created>
  <dcterms:modified xsi:type="dcterms:W3CDTF">2026-08-02T07:45:35+03:00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