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Уколова, Л. И. </w:t>
      </w:r>
      <w:r>
        <w:rPr/>
        <w:t xml:space="preserve">Дирижирование : учебник для среднего профессионального образования / Л. И. Уколова. — 2-е изд., испр. и доп. — Москва : Издательство Юрайт, 2026. — 210 с. — (Профессиональное образование). — ISBN 978-5-534-18352-8.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https://urait.ru/bcode/585334</w:t>
        </w:r>
      </w:hyperlink>
    </w:p>
    <w:p>
      <w:pPr/>
      <w:r>
        <w:rPr>
          <w:i w:val="1"/>
          <w:iCs w:val="1"/>
        </w:rPr>
        <w:t xml:space="preserve">Афанасьев, В. В. </w:t>
      </w:r>
      <w:r>
        <w:rPr/>
        <w:t xml:space="preserve">Методология и методы научного исследования : учебник для вузов / В. В. Афанасьев, О. В. Грибкова, Л. И. Уколова. — 2-е изд., перераб. и доп. — Москва : Издательство Юрайт, 2026. — 128 с. — (Высшее образование). — ISBN 978-5-534-22248-7.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https://urait.ru/bcode/600941</w:t>
        </w:r>
      </w:hyperlink>
    </w:p>
    <w:p>
      <w:pPr/>
      <w:r>
        <w:rPr>
          <w:i w:val="1"/>
          <w:iCs w:val="1"/>
        </w:rPr>
        <w:t xml:space="preserve">Афанасьев, В.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В. В. Афанасьев, О. В. Грибкова, Л. И. Уколова. — 2-е изд., перераб. и доп. — Москва : Издательство Юрайт, 2026. — 128 с. — (Профессиональное образование). — ISBN 978-5-534-22247-0.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4" TargetMode="External"/><Relationship Id="rId8" Type="http://schemas.openxmlformats.org/officeDocument/2006/relationships/hyperlink" Target="https://urait.ru/bcode/600941" TargetMode="External"/><Relationship Id="rId9" Type="http://schemas.openxmlformats.org/officeDocument/2006/relationships/hyperlink" Target="https://urait.ru/bcode/600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2026-08-23T18:13:23+03:00</dcterms:created>
  <dcterms:modified xsi:type="dcterms:W3CDTF">2026-08-23T18:13:23+03:00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