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Германов, Г. Н. </w:t>
      </w:r>
      <w:r>
        <w:rPr/>
        <w:t xml:space="preserve">Начальное физкультурное образование : учебник для вузов / Г. Н. Германов, Е. Г. Цуканова, Г. А. Васенин. — Москва : Издательство Юрайт, 2026. — 426 с. — (Высшее образование). — ISBN 978-5-534-15659-1.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в педагогических и физкультурно-спортивных вузах : учебник для вузов / Г. Н. Германов, Г. А. Васенин, С. Ш. Цакаев, И. А. Спицына ; под общей редакцией Г. Н. Германова. — Москва : Издательство Юрайт, 2026. — 411 с. — (Высшее образование). — ISBN 978-5-534-15116-9.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59" TargetMode="External"/><Relationship Id="rId8" Type="http://schemas.openxmlformats.org/officeDocument/2006/relationships/hyperlink" Target="https://urait.ru/bcode/589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2026-08-30T13:57:32+03:00</dcterms:created>
  <dcterms:modified xsi:type="dcterms:W3CDTF">2026-08-30T13:57:32+03:00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