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В. А. </w:t>
      </w:r>
      <w:r>
        <w:rPr/>
        <w:t xml:space="preserve">Инженерная графика в садоводстве : учебник и практикум для среднего профессионального образования / В. А. Васильева. — Москва : Издательство Юрайт, 2026. — 182 с. — (Профессиональное образование). — ISBN 978-5-534-18243-9.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https://urait.ru/bcode/589508</w:t>
        </w:r>
      </w:hyperlink>
    </w:p>
    <w:p>
      <w:pPr/>
      <w:r>
        <w:rPr>
          <w:i w:val="1"/>
          <w:iCs w:val="1"/>
        </w:rPr>
        <w:t xml:space="preserve">Васильева, В. А. </w:t>
      </w:r>
      <w:r>
        <w:rPr/>
        <w:t xml:space="preserve">Инженерная и компьютерная графика в садоводстве : учебник и практикум для вузов / В. А. Васильева. — Москва : Издательство Юрайт, 2026. — 182 с. — (Высшее образование). — ISBN 978-5-534-18242-2.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https://urait.ru/bcode/589396</w:t>
        </w:r>
      </w:hyperlink>
    </w:p>
    <w:p>
      <w:pPr/>
      <w:r>
        <w:rPr>
          <w:i w:val="1"/>
          <w:iCs w:val="1"/>
        </w:rPr>
        <w:t xml:space="preserve">Васильева, В. А. </w:t>
      </w:r>
      <w:r>
        <w:rPr/>
        <w:t xml:space="preserve">Ландшафтный дизайн малого сада : учебник для вузов / В. А. Васильева, А. И. Головня, Н. Н. Лазарев. — 2-е изд., перераб. и доп. — Москва : Издательство Юрайт, 2026. — 145 с. — (Высшее образование). — ISBN 978-5-534-22250-0.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https://urait.ru/bcode/600943</w:t>
        </w:r>
      </w:hyperlink>
    </w:p>
    <w:p>
      <w:pPr/>
      <w:r>
        <w:rPr>
          <w:i w:val="1"/>
          <w:iCs w:val="1"/>
        </w:rPr>
        <w:t xml:space="preserve">Васильева, В. А. </w:t>
      </w:r>
      <w:r>
        <w:rPr/>
        <w:t xml:space="preserve">Ландшафтный дизайн малого сада : учебник для среднего профессионального образования / В. А. Васильева, А. И. Головня, Н. Н. Лазарев. — 2-е изд., перераб. и доп. — Москва : Издательство Юрайт, 2026. — 145 с. — (Профессиональное образование). — ISBN 978-5-534-22249-4.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8" TargetMode="External"/><Relationship Id="rId8" Type="http://schemas.openxmlformats.org/officeDocument/2006/relationships/hyperlink" Target="https://urait.ru/bcode/589396" TargetMode="External"/><Relationship Id="rId9" Type="http://schemas.openxmlformats.org/officeDocument/2006/relationships/hyperlink" Target="https://urait.ru/bcode/600943" TargetMode="External"/><Relationship Id="rId10" Type="http://schemas.openxmlformats.org/officeDocument/2006/relationships/hyperlink" Target="https://urait.ru/bcode/600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2026-09-13T15:49:56+03:00</dcterms:created>
  <dcterms:modified xsi:type="dcterms:W3CDTF">2026-09-13T15:49:56+03:00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