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Аграрная история Древнего мира / М. Вебер ; под редакцией Д. М. Петрушевского ; переводчик Е. С. Петрушевская. — Москва : Издательство Юрайт, 2025. — 319 с. — (Антология мысли). — ISBN 978-5-534-10819-4.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https://urait.ru/bcode/566150</w:t>
        </w:r>
      </w:hyperlink>
    </w:p>
    <w:p>
      <w:pPr/>
      <w:r>
        <w:rPr>
          <w:i w:val="1"/>
          <w:iCs w:val="1"/>
        </w:rPr>
        <w:t xml:space="preserve">Вебер, М. </w:t>
      </w:r>
      <w:r>
        <w:rPr/>
        <w:t xml:space="preserve">Город / М. Вебер ; переводчик Б. Н. Попов ; под общей редакцией Н. И. Кареева. — Москва : Издательство Юрайт, 2025. — 158 с. — (Антология мысли). — ISBN 978-5-534-13386-8.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0" TargetMode="External"/><Relationship Id="rId8" Type="http://schemas.openxmlformats.org/officeDocument/2006/relationships/hyperlink" Target="https://urait.ru/bcode/567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2026-03-14T11:34:24+03:00</dcterms:created>
  <dcterms:modified xsi:type="dcterms:W3CDTF">2026-03-14T11:34:24+03:00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