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Вечтомов, Е. М. </w:t>
      </w:r>
      <w:r>
        <w:rPr/>
        <w:t xml:space="preserve">Компьютерная геометрия: геометрические основы компьютерной графики : учебное пособие для вузов / Е. М. Вечтомов, Е. Н. Лубягина. — 2-е изд. — Москва : Издательство Юрайт, 2024. — 157 с. — (Высшее образование). — ISBN 978-5-534-09268-4.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https://urait.ru/bcode/539900</w:t>
        </w:r>
      </w:hyperlink>
    </w:p>
    <w:p>
      <w:pPr/>
      <w:r>
        <w:rPr>
          <w:i w:val="1"/>
          <w:iCs w:val="1"/>
        </w:rPr>
        <w:t xml:space="preserve">Вечтомов, Е. М. </w:t>
      </w:r>
      <w:r>
        <w:rPr/>
        <w:t xml:space="preserve">Компьютерная геометрия: геометрические основы компьютерной графики : учебное пособие для среднего профессионального образования / Е. М. Вечтомов, Е. Н. Лубягина. — 2-е изд. — Москва : Издательство Юрайт, 2024. — 157 с. — (Профессиональное образование). — ISBN 978-5-534-13415-5.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https://urait.ru/bcode/541577</w:t>
        </w:r>
      </w:hyperlink>
    </w:p>
    <w:p>
      <w:pPr/>
      <w:r>
        <w:rPr>
          <w:i w:val="1"/>
          <w:iCs w:val="1"/>
        </w:rPr>
        <w:t xml:space="preserve">Лубягина, Е. Н. </w:t>
      </w:r>
      <w:r>
        <w:rPr/>
        <w:t xml:space="preserve">Линейная алгебра : учебное пособие для вузов / Е. Н. Лубягина, Е. М. Вечтомов. — 2-е изд. — Москва : Издательство Юрайт, 2024. — 150 с. — (Высшее образование). — ISBN 978-5-534-10594-0.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https://urait.ru/bcode/541971</w:t>
        </w:r>
      </w:hyperlink>
    </w:p>
    <w:p>
      <w:pPr/>
      <w:r>
        <w:rPr>
          <w:i w:val="1"/>
          <w:iCs w:val="1"/>
        </w:rPr>
        <w:t xml:space="preserve">Лубягина, Е. Н. </w:t>
      </w:r>
      <w:r>
        <w:rPr/>
        <w:t xml:space="preserve">Линейная алгебра : учебное пособие для среднего профессионального образования / Е. Н. Лубягина, Е. М. Вечтомов. — 2-е изд. — Москва : Издательство Юрайт, 2024. — 150 с. — (Профессиональное образование). — ISBN 978-5-534-12504-7.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https://urait.ru/bcode/541979</w:t>
        </w:r>
      </w:hyperlink>
    </w:p>
    <w:p>
      <w:pPr/>
      <w:r>
        <w:rPr>
          <w:i w:val="1"/>
          <w:iCs w:val="1"/>
        </w:rPr>
        <w:t xml:space="preserve">Вечтомов, Е. М. </w:t>
      </w:r>
      <w:r>
        <w:rPr/>
        <w:t xml:space="preserve">Математика: логика, множества, комбинаторика : учебное пособие для вузов / Е. М. Вечтомов, Д. В. Широков. — 2-е изд. — Москва : Издательство Юрайт, 2024. — 233 с. — (Высшее образование). — ISBN 978-5-534-15802-1.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https://urait.ru/bcode/539901</w:t>
        </w:r>
      </w:hyperlink>
    </w:p>
    <w:p>
      <w:pPr/>
      <w:r>
        <w:rPr>
          <w:i w:val="1"/>
          <w:iCs w:val="1"/>
        </w:rPr>
        <w:t xml:space="preserve">Вечтомов, Е. М. </w:t>
      </w:r>
      <w:r>
        <w:rPr/>
        <w:t xml:space="preserve">Математика: логика, теория множеств и комбинаторика : учебное пособие для среднего профессионального образования / Е. М. Вечтомов, Д. В. Широков. — 2-е изд. — Москва : Издательство Юрайт, 2024. — 233 с. — (Профессиональное образование). — ISBN 978-5-534-15824-3.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https://urait.ru/bcode/540459</w:t>
        </w:r>
      </w:hyperlink>
    </w:p>
    <w:p>
      <w:pPr/>
      <w:r>
        <w:rPr>
          <w:i w:val="1"/>
          <w:iCs w:val="1"/>
        </w:rPr>
        <w:t xml:space="preserve">Вечтомов, Е. М. </w:t>
      </w:r>
      <w:r>
        <w:rPr/>
        <w:t xml:space="preserve">Математика: основные математические структуры : учебное пособие для вузов / Е. М. Вечтомов. — 2-е изд. — Москва : Издательство Юрайт, 2024. — 296 с. — (Высшее образование). — ISBN 978-5-534-08077-3.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https://urait.ru/bcode/539902</w:t>
        </w:r>
      </w:hyperlink>
    </w:p>
    <w:p>
      <w:pPr/>
      <w:r>
        <w:rPr>
          <w:i w:val="1"/>
          <w:iCs w:val="1"/>
        </w:rPr>
        <w:t xml:space="preserve">Вечтомов, Е. М. </w:t>
      </w:r>
      <w:r>
        <w:rPr/>
        <w:t xml:space="preserve">Математика: основные математические структуры : учебное пособие для среднего профессионального образования / Е. М. Вечтомов. — 2-е изд. — Москва : Издательство Юрайт, 2024. — 291 с. — (Профессиональное образование). — ISBN 978-5-534-08078-0.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https://urait.ru/bcode/541192</w:t>
        </w:r>
      </w:hyperlink>
    </w:p>
    <w:p>
      <w:pPr/>
      <w:r>
        <w:rPr>
          <w:i w:val="1"/>
          <w:iCs w:val="1"/>
        </w:rPr>
        <w:t xml:space="preserve">Вечтомов, Е. М. </w:t>
      </w:r>
      <w:r>
        <w:rPr/>
        <w:t xml:space="preserve">Философия математики : учебное пособие для вузов / Е. М. Вечтомов. — 2-е изд. — Москва : Издательство Юрайт, 2024. — 306 с. — (Высшее образование). — ISBN 978-5-534-11336-5.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https://urait.ru/bcode/539903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900" TargetMode="External"/><Relationship Id="rId8" Type="http://schemas.openxmlformats.org/officeDocument/2006/relationships/hyperlink" Target="https://urait.ru/bcode/541577" TargetMode="External"/><Relationship Id="rId9" Type="http://schemas.openxmlformats.org/officeDocument/2006/relationships/hyperlink" Target="https://urait.ru/bcode/541971" TargetMode="External"/><Relationship Id="rId10" Type="http://schemas.openxmlformats.org/officeDocument/2006/relationships/hyperlink" Target="https://urait.ru/bcode/541979" TargetMode="External"/><Relationship Id="rId11" Type="http://schemas.openxmlformats.org/officeDocument/2006/relationships/hyperlink" Target="https://urait.ru/bcode/539901" TargetMode="External"/><Relationship Id="rId12" Type="http://schemas.openxmlformats.org/officeDocument/2006/relationships/hyperlink" Target="https://urait.ru/bcode/540459" TargetMode="External"/><Relationship Id="rId13" Type="http://schemas.openxmlformats.org/officeDocument/2006/relationships/hyperlink" Target="https://urait.ru/bcode/539902" TargetMode="External"/><Relationship Id="rId14" Type="http://schemas.openxmlformats.org/officeDocument/2006/relationships/hyperlink" Target="https://urait.ru/bcode/541192" TargetMode="External"/><Relationship Id="rId15" Type="http://schemas.openxmlformats.org/officeDocument/2006/relationships/hyperlink" Target="https://urait.ru/bcode/53990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2024-03-28T22:00:27+03:00</dcterms:created>
  <dcterms:modified xsi:type="dcterms:W3CDTF">2024-03-28T22:00:27+03:00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