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Ханжонков, А. А. </w:t>
      </w:r>
      <w:r>
        <w:rPr/>
        <w:t xml:space="preserve">Первые годы русской кинематографии / А. А. Ханжонков ; под научной редакцией В. Е. Вишневского ; под редакцией В. С. Росоловской. — Москва : Издательство Юрайт, 2025. — 182 с. — (Антология мысли). — ISBN 978-5-534-12688-4.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2026-03-03T13:21:43+03:00</dcterms:created>
  <dcterms:modified xsi:type="dcterms:W3CDTF">2026-03-03T13:21:43+03:00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