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Волков, А. М. </w:t>
      </w:r>
      <w:r>
        <w:rPr/>
        <w:t xml:space="preserve">Административно-процессуальное право : учебник для вузов / А. М. Волков, Е. А. Лютягина. — 3-е изд., перераб. и доп. — Москва : Издательство Юрайт, 2026. — 302 с. — (Высшее образование). — ISBN 978-5-534-17194-5.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https://urait.ru/bcode/600328</w:t>
        </w:r>
      </w:hyperlink>
    </w:p>
    <w:p>
      <w:pPr/>
      <w:r>
        <w:rPr>
          <w:i w:val="1"/>
          <w:iCs w:val="1"/>
        </w:rPr>
        <w:t xml:space="preserve">Волков, А. М. </w:t>
      </w:r>
      <w:r>
        <w:rPr/>
        <w:t xml:space="preserve">Административно-процессуальное право : учебник для среднего профессионального образования / А. М. Волков, Е. А. Лютягина. — 3-е изд., перераб. и доп. — Москва : Издательство Юрайт, 2026. — 302 с. — (Профессиональное образование). — ISBN 978-5-534-15054-4.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https://urait.ru/bcode/600263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Административное право : учебник для вузов / Е. А. Лютягина, А. М. Волков. — 3-е изд., перераб. и доп. — Москва : Издательство Юрайт, 2026. — 423 с. — (Высшее образование). — ISBN 978-5-534-20517-6.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https://urait.ru/bcode/588338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Административное право : учебник для среднего профессионального образования / Е. А. Лютягина, А. М. Волков. — 3-е изд., перераб. и доп. — Москва : Издательство Юрайт, 2026. — 423 с. — (Профессиональное образование). — ISBN 978-5-534-20515-2.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https://urait.ru/bcode/588193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Административное право России. Курс в схемах и таблицах : учебник для вузов / Е. А. Лютягина, А. М. Волков ; под общей редакцией Е. А. Лютягиной. — 3-е изд., перераб. и доп. — Москва : Издательство Юрайт, 2026. — 302 с. — (Высшее образование). — ISBN 978-5-534-20153-6.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https://urait.ru/bcode/588572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Административное право России. Курс в схемах и таблицах : учебник для среднего профессионального образования / Е. А. Лютягина, А. М. Волков ; под общей редакцией Е. А. Лютягиной. — 3-е изд., перераб. и доп. — Москва : Издательство Юрайт, 2026. — 302 с. — (Профессиональное образование). — ISBN 978-5-534-20681-4.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https://urait.ru/bcode/590460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Административное судопроизводство : учебник для вузов / Е. А. Лютягина, А. М. Волков ; под общей редакцией Е. А. Лютягиной. — 3-е изд. — Москва : Издательство Юрайт, 2026. — 274 с. — (Высшее образование). — ISBN 978-5-534-20427-8.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https://urait.ru/bcode/581416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Обществознание. Основы государства и права : учебник для среднего профессионального образования / Е. А. Лютягина, А. М. Волков ; под общей редакцией Е. А. Лютягиной. — 4-е изд., перераб. и доп. — Москва : Издательство Юрайт, 2026. — 294 с. — (Профессиональное образование). — ISBN 978-5-534-20611-1.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https://urait.ru/bcode/585720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Основы права : учебник для вузов / Е. А. Лютягина, А. М. Волков ; под общей редакцией Е. А. Лютягиной. — 4-е изд., перераб. и доп. — Москва : Издательство Юрайт, 2026. — 294 с. — (Высшее образование). — ISBN 978-5-534-20600-5.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https://urait.ru/bcode/582955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Основы права : учебник для среднего профессионального образования / Е. А. Лютягина, А. М. Волков ; под общей редакцией Е. А. Лютягиной. — 4-е изд., перераб. и доп. — Москва : Издательство Юрайт, 2026. — 290 с. — (Профессиональное образование). — ISBN 978-5-534-18413-6.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https://urait.ru/bcode/581553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328" TargetMode="External"/><Relationship Id="rId8" Type="http://schemas.openxmlformats.org/officeDocument/2006/relationships/hyperlink" Target="https://urait.ru/bcode/600263" TargetMode="External"/><Relationship Id="rId9" Type="http://schemas.openxmlformats.org/officeDocument/2006/relationships/hyperlink" Target="https://urait.ru/bcode/588338" TargetMode="External"/><Relationship Id="rId10" Type="http://schemas.openxmlformats.org/officeDocument/2006/relationships/hyperlink" Target="https://urait.ru/bcode/588193" TargetMode="External"/><Relationship Id="rId11" Type="http://schemas.openxmlformats.org/officeDocument/2006/relationships/hyperlink" Target="https://urait.ru/bcode/588572" TargetMode="External"/><Relationship Id="rId12" Type="http://schemas.openxmlformats.org/officeDocument/2006/relationships/hyperlink" Target="https://urait.ru/bcode/590460" TargetMode="External"/><Relationship Id="rId13" Type="http://schemas.openxmlformats.org/officeDocument/2006/relationships/hyperlink" Target="https://urait.ru/bcode/581416" TargetMode="External"/><Relationship Id="rId14" Type="http://schemas.openxmlformats.org/officeDocument/2006/relationships/hyperlink" Target="https://urait.ru/bcode/585720" TargetMode="External"/><Relationship Id="rId15" Type="http://schemas.openxmlformats.org/officeDocument/2006/relationships/hyperlink" Target="https://urait.ru/bcode/582955" TargetMode="External"/><Relationship Id="rId16" Type="http://schemas.openxmlformats.org/officeDocument/2006/relationships/hyperlink" Target="https://urait.ru/bcode/58155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2026-09-21T17:08:54+03:00</dcterms:created>
  <dcterms:modified xsi:type="dcterms:W3CDTF">2026-09-21T17:08:54+03:00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