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Волковская, Т. Н. </w:t>
      </w:r>
      <w:r>
        <w:rPr/>
        <w:t xml:space="preserve">Логопсихология : учебник для вузов / Т. Н. Волковская, И. Ю. Левченко. — Москва : Издательство Юрайт, 2026. — 190 с. — (Высшее образование). — ISBN 978-5-534-12709-6.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https://urait.ru/bcode/588095</w:t>
        </w:r>
      </w:hyperlink>
    </w:p>
    <w:p>
      <w:pPr/>
      <w:r>
        <w:rPr>
          <w:i w:val="1"/>
          <w:iCs w:val="1"/>
        </w:rPr>
        <w:t xml:space="preserve">Волковская, Т. Н. </w:t>
      </w:r>
      <w:r>
        <w:rPr/>
        <w:t xml:space="preserve">Специальная психология. Логопсихология : учебник для среднего профессионального образования / Т. Н. Волковская, И. Ю. Левченко. — Москва : Издательство Юрайт, 2026. — 190 с. — (Профессиональное образование). — ISBN 978-5-534-20960-0.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https://urait.ru/bcode/590077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095" TargetMode="External"/><Relationship Id="rId8" Type="http://schemas.openxmlformats.org/officeDocument/2006/relationships/hyperlink" Target="https://urait.ru/bcode/5900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2026-09-22T07:53:30+03:00</dcterms:created>
  <dcterms:modified xsi:type="dcterms:W3CDTF">2026-09-22T07:53:30+03:00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