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Вундт, В. М. </w:t>
      </w:r>
      <w:r>
        <w:rPr/>
        <w:t xml:space="preserve">Введение в философию : учебник для вузов / В. М. Вундт. — 5-е изд., стер. — Москва : Издательство Юрайт, 2026. — 290 с. — (Высшее образование). — ISBN 978-5-534-08945-5.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https://urait.ru/bcode/598476</w:t>
        </w:r>
      </w:hyperlink>
    </w:p>
    <w:p>
      <w:pPr/>
      <w:r>
        <w:rPr>
          <w:i w:val="1"/>
          <w:iCs w:val="1"/>
        </w:rPr>
        <w:t xml:space="preserve">Вундт, В. М. </w:t>
      </w:r>
      <w:r>
        <w:rPr/>
        <w:t xml:space="preserve">Система философии в 2 ч. Часть 1 / В. М. Вундт ; переводчик А. М. Воден. — Москва : Издательство Юрайт, 2025. — 269 с. — (Антология мысли). — ISBN 978-5-534-05980-9.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https://urait.ru/bcode/564466</w:t>
        </w:r>
      </w:hyperlink>
    </w:p>
    <w:p>
      <w:pPr/>
      <w:r>
        <w:rPr>
          <w:i w:val="1"/>
          <w:iCs w:val="1"/>
        </w:rPr>
        <w:t xml:space="preserve">Вундт, В. М. </w:t>
      </w:r>
      <w:r>
        <w:rPr/>
        <w:t xml:space="preserve">Система философии в 2 ч. Часть 2 / В. М. Вундт ; переводчик А. М. Воден. — Москва : Издательство Юрайт, 2025. — 284 с. — (Антология мысли). — ISBN 978-5-534-05982-3.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76" TargetMode="External"/><Relationship Id="rId8" Type="http://schemas.openxmlformats.org/officeDocument/2006/relationships/hyperlink" Target="https://urait.ru/bcode/564466" TargetMode="External"/><Relationship Id="rId9" Type="http://schemas.openxmlformats.org/officeDocument/2006/relationships/hyperlink" Target="https://urait.ru/bcode/564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2026-08-22T19:18:17+03:00</dcterms:created>
  <dcterms:modified xsi:type="dcterms:W3CDTF">2026-08-22T19:18:17+03:00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