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Завгородняя, А. В. </w:t>
      </w:r>
      <w:r>
        <w:rPr/>
        <w:t xml:space="preserve">Маркетинговое планирование : учебное пособие для вузов / А. В. Завгородняя, Д. О. Ямпольская. — 2-е изд., перераб. и доп. — Москва : Издательство Юрайт, 2024. — 340 с. — (Высшее образование). — ISBN 978-5-534-06590-9.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https://urait.ru/bcode/540014</w:t>
        </w:r>
      </w:hyperlink>
    </w:p>
    <w:p>
      <w:pPr/>
      <w:r>
        <w:rPr>
          <w:i w:val="1"/>
          <w:iCs w:val="1"/>
        </w:rPr>
        <w:t xml:space="preserve">Ямпольская, Д. О. </w:t>
      </w:r>
      <w:r>
        <w:rPr/>
        <w:t xml:space="preserve">Маркетинговый анализ: технология и методы проведения : учебник и практикум для вузов / Д. О. Ямпольская, А. И. Пилипенко. — 2-е изд., перераб. и доп. — Москва : Издательство Юрайт, 2024. — 268 с. — (Высшее образование). — ISBN 978-5-534-06305-9.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https://urait.ru/bcode/540015</w:t>
        </w:r>
      </w:hyperlink>
    </w:p>
    <w:p>
      <w:pPr/>
      <w:r>
        <w:rPr>
          <w:i w:val="1"/>
          <w:iCs w:val="1"/>
        </w:rPr>
        <w:t xml:space="preserve">Ямпольская, Д. О. </w:t>
      </w:r>
      <w:r>
        <w:rPr/>
        <w:t xml:space="preserve">Ценообразование : учебник для вузов / Д. О. Ямпольская. — 2-е изд., испр. и доп. — Москва : Издательство Юрайт, 2024. — 193 с. — (Высшее образование). — ISBN 978-5-534-11197-2.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https://urait.ru/bcode/540013</w:t>
        </w:r>
      </w:hyperlink>
    </w:p>
    <w:p>
      <w:pPr/>
      <w:r>
        <w:rPr>
          <w:i w:val="1"/>
          <w:iCs w:val="1"/>
        </w:rPr>
        <w:t xml:space="preserve">Ямпольская, Д. О. </w:t>
      </w:r>
      <w:r>
        <w:rPr/>
        <w:t xml:space="preserve">Цены и ценообразование : учебник для среднего профессионального образования / Д. О. Ямпольская. — 2-е изд., испр. и доп. — Москва : Издательство Юрайт, 2024. — 193 с. — (Профессиональное образование). — ISBN 978-5-534-11933-6.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4" TargetMode="External"/><Relationship Id="rId8" Type="http://schemas.openxmlformats.org/officeDocument/2006/relationships/hyperlink" Target="https://urait.ru/bcode/540015" TargetMode="External"/><Relationship Id="rId9" Type="http://schemas.openxmlformats.org/officeDocument/2006/relationships/hyperlink" Target="https://urait.ru/bcode/540013" TargetMode="External"/><Relationship Id="rId10" Type="http://schemas.openxmlformats.org/officeDocument/2006/relationships/hyperlink" Target="https://urait.ru/bcode/541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2024-03-29T11:59:41+03:00</dcterms:created>
  <dcterms:modified xsi:type="dcterms:W3CDTF">2024-03-29T11:59:41+03:00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