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Зайков, А. В. </w:t>
      </w:r>
      <w:r>
        <w:rPr/>
        <w:t xml:space="preserve">Римское частное право : учебник для вузов / А. В. Зайков. — 2-е изд., испр. — Москва : Издательство Юрайт, 2026. — 422 с. — (Высшее образование). — ISBN 978-5-534-05385-2.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https://urait.ru/bcode/586153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15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2026-09-19T21:28:05+03:00</dcterms:created>
  <dcterms:modified xsi:type="dcterms:W3CDTF">2026-09-19T21:28:05+03:00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