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Жилякова, Н. В. </w:t>
      </w:r>
      <w:r>
        <w:rPr/>
        <w:t xml:space="preserve">История отечественной журналистики конца XIX – начала XX веков : учебник для вузов / Н. В. Жилякова. — 2-е изд., испр. и доп. — Москва : Издательство Юрайт, 2026. — 233 с. — (Высшее образование). — ISBN 978-5-534-08756-7.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https://urait.ru/bcode/584545</w:t>
        </w:r>
      </w:hyperlink>
    </w:p>
    <w:p>
      <w:pPr/>
      <w:r>
        <w:rPr>
          <w:i w:val="1"/>
          <w:iCs w:val="1"/>
        </w:rPr>
        <w:t xml:space="preserve">Жилякова, Н. В. </w:t>
      </w:r>
      <w:r>
        <w:rPr/>
        <w:t xml:space="preserve">Корпоративные медиа : учебник для вузов / Н. В. Жилякова. — Москва : Издательство Юрайт, 2026. — 102 с. — (Высшее образование). — ISBN 978-5-534-20281-6.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5" TargetMode="External"/><Relationship Id="rId8" Type="http://schemas.openxmlformats.org/officeDocument/2006/relationships/hyperlink" Target="https://urait.ru/bcode/590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2026-07-13T11:02:47+03:00</dcterms:created>
  <dcterms:modified xsi:type="dcterms:W3CDTF">2026-07-13T11:02:47+03:00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