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Живов, В. Л. </w:t>
      </w:r>
      <w:r>
        <w:rPr/>
        <w:t xml:space="preserve">Исполнительский анализ хорового произведения : учебник для среднего профессионального образования / В. Л. Живов. — 2-е изд., перераб. и доп. — Москва : Издательство Юрайт, 2026. — 118 с. — (Профессиональное образование). — ISBN 978-5-534-07191-7.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https://urait.ru/bcode/585362</w:t>
        </w:r>
      </w:hyperlink>
    </w:p>
    <w:p>
      <w:pPr/>
      <w:r>
        <w:rPr>
          <w:i w:val="1"/>
          <w:iCs w:val="1"/>
        </w:rPr>
        <w:t xml:space="preserve">Живов, В. Л. </w:t>
      </w:r>
      <w:r>
        <w:rPr/>
        <w:t xml:space="preserve">Теория хорового исполнительства : учебник / В. Л. Живов. — 2-е изд., перераб. и доп. — Москва : Издательство Юрайт, 2026. — 197 с. — (Высшее образование). — ISBN 978-5-534-07337-9.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https://urait.ru/bcode/585357</w:t>
        </w:r>
      </w:hyperlink>
    </w:p>
    <w:p>
      <w:pPr/>
      <w:r>
        <w:rPr>
          <w:i w:val="1"/>
          <w:iCs w:val="1"/>
        </w:rPr>
        <w:t xml:space="preserve">Живов, В. Л. </w:t>
      </w:r>
      <w:r>
        <w:rPr/>
        <w:t xml:space="preserve">Теория хорового исполнительства : учебник для среднего профессионального образования / В. Л. Живов. — 2-е изд., перераб. и доп. — Москва : Издательство Юрайт, 2026. — 197 с. — (Профессиональное образование). — ISBN 978-5-534-15263-0.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https://urait.ru/bcode/589078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62" TargetMode="External"/><Relationship Id="rId8" Type="http://schemas.openxmlformats.org/officeDocument/2006/relationships/hyperlink" Target="https://urait.ru/bcode/585357" TargetMode="External"/><Relationship Id="rId9" Type="http://schemas.openxmlformats.org/officeDocument/2006/relationships/hyperlink" Target="https://urait.ru/bcode/5890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2026-07-16T02:13:56+03:00</dcterms:created>
  <dcterms:modified xsi:type="dcterms:W3CDTF">2026-07-16T02:13:56+03:00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