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Жмудь, В. А. </w:t>
      </w:r>
      <w:r>
        <w:rPr/>
        <w:t xml:space="preserve">Моделирование замкнутых систем автоматического управления : учебник для вузов / В. А. Жмудь. — 2-е изд., испр. и доп. — Москва : Издательство Юрайт, 2026. — 128 с. — (Высшее образование). — ISBN 978-5-534-09487-9.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https://urait.ru/bcode/585253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 высшей точности : учебник для вузов / В. А. Жмудь, А. В. Тайченачев. — 2-е изд., испр. и доп. — Москва : Издательство Юрайт, 2026. — 206 с. — (Высшее образование). — ISBN 978-5-534-05143-8.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https://urait.ru/bcode/585909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Системы автоматического управления. Прецизионное управление лазерным излучением : учебник для вузов / В. А. Жмудь ; под общей редакцией С. Н. Багаева. — 2-е изд. — Москва : Издательство Юрайт, 2026. — 437 с. — (Высшее образование). — ISBN 978-5-534-06607-4.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https://urait.ru/bcode/585254</w:t>
        </w:r>
      </w:hyperlink>
    </w:p>
    <w:p>
      <w:pPr/>
      <w:r>
        <w:rPr>
          <w:i w:val="1"/>
          <w:iCs w:val="1"/>
        </w:rPr>
        <w:t xml:space="preserve">Жмудь, В. А. </w:t>
      </w:r>
      <w:r>
        <w:rPr/>
        <w:t xml:space="preserve">Теория автоматического управления. Замкнутые системы : учебник для вузов / В. А. Жмудь. — 2-е изд., перераб. и доп. — Москва : Издательство Юрайт, 2026. — 229 с. — (Высшее образование). — ISBN 978-5-534-05119-3.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3" TargetMode="External"/><Relationship Id="rId8" Type="http://schemas.openxmlformats.org/officeDocument/2006/relationships/hyperlink" Target="https://urait.ru/bcode/585909" TargetMode="External"/><Relationship Id="rId9" Type="http://schemas.openxmlformats.org/officeDocument/2006/relationships/hyperlink" Target="https://urait.ru/bcode/585254" TargetMode="External"/><Relationship Id="rId10" Type="http://schemas.openxmlformats.org/officeDocument/2006/relationships/hyperlink" Target="https://urait.ru/bcode/58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2026-02-10T16:36:59+03:00</dcterms:created>
  <dcterms:modified xsi:type="dcterms:W3CDTF">2026-02-10T16:36:59+03:00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