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детей. Подготовка профессиональных кадров : учебник для вузов / под научной редакцией А. В. Золотаревой. — 3-е изд., испр. и доп. — Москва : Издательство Юрайт, 2026. — 257 с. — (Высшее образование). — ISBN 978-5-534-20639-5.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детей. Психолого-педагогическое сопровождение : учебник для среднего профессионального образования / ответственный редактор Л. В. Байбородова. — 2-е изд., испр. и доп. — Москва : Издательство Юрайт, 2026. — 363 с. — (Профессиональное образование). — ISBN 978-5-534-07619-6.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детей: история и современность : учебник для вузов / ответственный редактор А. В. Золотарева. — 3-е изд., испр. и доп. — Москва : Издательство Юрайт, 2026. — 277 с. — (Высшее образование). — ISBN 978-5-534-13273-1.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детей: история и современность : учебник для среднего профессионального образования / ответственный редактор А. В. Золотарева. — 3-е изд., испр. и доп. — Москва : Издательство Юрайт, 2026. — 277 с. — (Профессиональное образование). — ISBN 978-5-534-14037-8.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 по программам дополнительного образования в избранной области деятельности : учебное пособие для среднего профессионального образования / под редакцией Л. В. Байбородовой. — 2-е изд., испр. и доп. — Москва : Издательство Юрайт, 2026. — 241 с. — (Профессиональное образование). — ISBN 978-5-534-06828-3.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https://urait.ru/bcode/590592</w:t>
        </w:r>
      </w:hyperlink>
    </w:p>
    <w:p>
      <w:pPr/>
      <w:r>
        <w:rPr>
          <w:i w:val="1"/>
          <w:iCs w:val="1"/>
        </w:rPr>
        <w:t xml:space="preserve">Золотарева, А. В. </w:t>
      </w:r>
      <w:r>
        <w:rPr/>
        <w:t xml:space="preserve">Методика преподавания по программам дополнительного образования детей : учебник и практикум для вузов / А. В. Золотарева, Г. М. Криницкая, А. Л. Пикина. — 2-е изд., испр. и доп. — Москва : Издательство Юрайт, 2026. — 315 с. — (Высшее образование). — ISBN 978-5-534-06274-8.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https://urait.ru/bcode/584501</w:t>
        </w:r>
      </w:hyperlink>
    </w:p>
    <w:p>
      <w:pPr/>
      <w:r>
        <w:rPr>
          <w:i w:val="1"/>
          <w:iCs w:val="1"/>
        </w:rPr>
        <w:t xml:space="preserve">Золотарева, А. В. </w:t>
      </w:r>
      <w:r>
        <w:rPr/>
        <w:t xml:space="preserve">Методика преподавания по программам дополнительного образования детей : учебник и практикум для среднего профессионального образования / А. В. Золотарева, Г. М. Криницкая, А. Л. Пикина. — 2-е изд., испр. и доп. — Москва : Издательство Юрайт, 2026. — 315 с. — (Профессиональное образование). — ISBN 978-5-534-89561-2.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https://urait.ru/bcode/584650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 дополнительного образования. Психолого-педагогическое сопровождение детей : учебник для вузов / ответственный редактор Л. В. Байбородова. — 2-е изд., испр. и доп. — Москва : Издательство Юрайт, 2026. — 363 с. — (Высшее образование). — ISBN 978-5-534-06557-2.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https://urait.ru/bcode/584642</w:t>
        </w:r>
      </w:hyperlink>
    </w:p>
    <w:p>
      <w:pPr/>
      <w:r>
        <w:rPr>
          <w:i w:val="1"/>
          <w:iCs w:val="1"/>
        </w:rPr>
        <w:t xml:space="preserve">Золотарева, А. В. </w:t>
      </w:r>
      <w:r>
        <w:rPr/>
        <w:t xml:space="preserve">Педагогика. Тьюторское сопровождение одаренного ребенка : учебное пособие для среднего профессионального образования / А. В. Золотарева, Е. Н. Лекомцева, А. Л. Пикина. — 2-е изд., испр. и доп. — Москва : Издательство Юрайт, 2026. — 184 с. — (Профессиональное образование). — ISBN 978-5-534-20912-9.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https://urait.ru/bcode/590041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 в 3 ч. Часть 1. Образовательные технологии : учебник и практикум для вузов / под общей редакцией Л. В. Байбородовой, А. П. Чернявской. — 2-е изд., перераб. и доп. — Москва : Издательство Юрайт, 2026. — 258 с. — (Высшее образование). — ISBN 978-5-534-06324-0.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https://urait.ru/bcode/584641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технологии. Организация деятельности : учебник и практикум для вузов / под редакцией Л. В. Байбородовой. — 2-е изд., перераб. и доп. — Москва : Издательство Юрайт, 2026. — 234 с. — (Высшее образование). — ISBN 978-5-534-18119-7.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https://urait.ru/bcode/586330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технологии. Проектирование и программирование : учебник и практикум для вузов / под редакцией Л. В. Байбородовой. — 2-е изд., перераб. и доп. — Москва : Издательство Юрайт, 2026. — 219 с. — (Высшее образование). — ISBN 978-5-534-18118-0.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https://urait.ru/bcode/586331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педагогика. Профориентация и самоопределение детей-сирот : учебник для вузов / ответственный редактор Л. В. Байбородова. — 3-е изд., испр. и доп. — Москва : Издательство Юрайт, 2026. — 189 с. — (Высшее образование). — ISBN 978-5-534-08343-9.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https://urait.ru/bcode/584643</w:t>
        </w:r>
      </w:hyperlink>
    </w:p>
    <w:p>
      <w:pPr/>
      <w:r>
        <w:rPr>
          <w:i w:val="1"/>
          <w:iCs w:val="1"/>
        </w:rPr>
        <w:t xml:space="preserve">Золотарева, А. В. </w:t>
      </w:r>
      <w:r>
        <w:rPr/>
        <w:t xml:space="preserve">Тьюторское сопровождение одаренного ребенка : учебник для вузов / А. В. Золотарева, Е. Н. Лекомцева, А. Л. Пикина. — 2-е изд., испр. и доп. — Москва : Издательство Юрайт, 2026. — 184 с. — (Высшее образование). — ISBN 978-5-534-08737-6.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https://urait.ru/bcode/584500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Тьюторское сопровождение одаренных старшеклассников : учебник для вузов / ответственный редактор Е. Н. Лекомцева. — 2-е изд., испр. и доп. — Москва : Издательство Юрайт, 2026. — 260 с. — (Высшее образование). — ISBN 978-5-534-08577-8.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https://urait.ru/bcode/584644</w:t>
        </w:r>
      </w:hyperlink>
    </w:p>
    <w:p>
      <w:pPr/>
      <w:r>
        <w:rPr>
          <w:i w:val="1"/>
          <w:iCs w:val="1"/>
        </w:rPr>
        <w:t xml:space="preserve">Золотарева, А. В. </w:t>
      </w:r>
      <w:r>
        <w:rPr/>
        <w:t xml:space="preserve">Управление образовательной организацией. Развитие учреждения дополнительного образования детей : учебник для среднего профессионального образования / А. В. Золотарева. — 3-е изд., перераб. и доп. — Москва : Издательство Юрайт, 2026. — 318 с. — (Профессиональное образование). — ISBN 978-5-534-16118-2.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https://urait.ru/bcode/587524</w:t>
        </w:r>
      </w:hyperlink>
    </w:p>
    <w:p>
      <w:pPr/>
      <w:r>
        <w:rPr>
          <w:i w:val="1"/>
          <w:iCs w:val="1"/>
        </w:rPr>
        <w:t xml:space="preserve">Золотарева, А. В. </w:t>
      </w:r>
      <w:r>
        <w:rPr/>
        <w:t xml:space="preserve">Управление учреждением дополнительного образования : учебник для вузов / А. В. Золотарева. — 3-е изд., перераб. и доп. — Москва : Издательство Юрайт, 2026. — 318 с. — (Высшее образование). — ISBN 978-5-534-16117-5.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https://urait.ru/bcode/584502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69" TargetMode="External"/><Relationship Id="rId8" Type="http://schemas.openxmlformats.org/officeDocument/2006/relationships/hyperlink" Target="https://urait.ru/bcode/584749" TargetMode="External"/><Relationship Id="rId9" Type="http://schemas.openxmlformats.org/officeDocument/2006/relationships/hyperlink" Target="https://urait.ru/bcode/584499" TargetMode="External"/><Relationship Id="rId10" Type="http://schemas.openxmlformats.org/officeDocument/2006/relationships/hyperlink" Target="https://urait.ru/bcode/584649" TargetMode="External"/><Relationship Id="rId11" Type="http://schemas.openxmlformats.org/officeDocument/2006/relationships/hyperlink" Target="https://urait.ru/bcode/590592" TargetMode="External"/><Relationship Id="rId12" Type="http://schemas.openxmlformats.org/officeDocument/2006/relationships/hyperlink" Target="https://urait.ru/bcode/584501" TargetMode="External"/><Relationship Id="rId13" Type="http://schemas.openxmlformats.org/officeDocument/2006/relationships/hyperlink" Target="https://urait.ru/bcode/584650" TargetMode="External"/><Relationship Id="rId14" Type="http://schemas.openxmlformats.org/officeDocument/2006/relationships/hyperlink" Target="https://urait.ru/bcode/584642" TargetMode="External"/><Relationship Id="rId15" Type="http://schemas.openxmlformats.org/officeDocument/2006/relationships/hyperlink" Target="https://urait.ru/bcode/590041" TargetMode="External"/><Relationship Id="rId16" Type="http://schemas.openxmlformats.org/officeDocument/2006/relationships/hyperlink" Target="https://urait.ru/bcode/584641" TargetMode="External"/><Relationship Id="rId17" Type="http://schemas.openxmlformats.org/officeDocument/2006/relationships/hyperlink" Target="https://urait.ru/bcode/586330" TargetMode="External"/><Relationship Id="rId18" Type="http://schemas.openxmlformats.org/officeDocument/2006/relationships/hyperlink" Target="https://urait.ru/bcode/586331" TargetMode="External"/><Relationship Id="rId19" Type="http://schemas.openxmlformats.org/officeDocument/2006/relationships/hyperlink" Target="https://urait.ru/bcode/584643" TargetMode="External"/><Relationship Id="rId20" Type="http://schemas.openxmlformats.org/officeDocument/2006/relationships/hyperlink" Target="https://urait.ru/bcode/584500" TargetMode="External"/><Relationship Id="rId21" Type="http://schemas.openxmlformats.org/officeDocument/2006/relationships/hyperlink" Target="https://urait.ru/bcode/584644" TargetMode="External"/><Relationship Id="rId22" Type="http://schemas.openxmlformats.org/officeDocument/2006/relationships/hyperlink" Target="https://urait.ru/bcode/587524" TargetMode="External"/><Relationship Id="rId23" Type="http://schemas.openxmlformats.org/officeDocument/2006/relationships/hyperlink" Target="https://urait.ru/bcode/5845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2026-09-13T16:58:01+03:00</dcterms:created>
  <dcterms:modified xsi:type="dcterms:W3CDTF">2026-09-13T16:58:01+03:00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