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Зуб, А. Т. </w:t>
      </w:r>
      <w:r>
        <w:rPr/>
        <w:t xml:space="preserve">Антикризисное управление : учебник для вузов / А. Т. Зуб. — 2-е изд., перераб. и доп. — Москва : Издательство Юрайт, 2026. — 284 с. — (Высшее образование). — ISBN 978-5-534-21740-7.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https://urait.ru/bcode/583008</w:t>
        </w:r>
      </w:hyperlink>
    </w:p>
    <w:p>
      <w:pPr/>
      <w:r>
        <w:rPr>
          <w:i w:val="1"/>
          <w:iCs w:val="1"/>
        </w:rPr>
        <w:t xml:space="preserve">Зуб, А. Т. </w:t>
      </w:r>
      <w:r>
        <w:rPr/>
        <w:t xml:space="preserve">Принятие управленческих решений : учебник и практикум для вузов / А. Т. Зуб. — 2-е изд., испр. и доп. — Москва : Издательство Юрайт, 2026. — 332 с. — (Высшее образование). — ISBN 978-5-534-06006-5.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https://urait.ru/bcode/583132</w:t>
        </w:r>
      </w:hyperlink>
    </w:p>
    <w:p>
      <w:pPr/>
      <w:r>
        <w:rPr>
          <w:i w:val="1"/>
          <w:iCs w:val="1"/>
        </w:rPr>
        <w:t xml:space="preserve">Зуб, А. Т. </w:t>
      </w:r>
      <w:r>
        <w:rPr/>
        <w:t xml:space="preserve">Психология управления : учебник и практикум для вузов / А. Т. Зуб. — 2-е изд., перераб. и доп. — Москва : Издательство Юрайт, 2026. — 276 с. — (Высшее образование). — ISBN 978-5-534-21628-8.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https://urait.ru/bcode/583011</w:t>
        </w:r>
      </w:hyperlink>
    </w:p>
    <w:p>
      <w:pPr/>
      <w:r>
        <w:rPr>
          <w:i w:val="1"/>
          <w:iCs w:val="1"/>
        </w:rPr>
        <w:t xml:space="preserve">Зуб, А. Т. </w:t>
      </w:r>
      <w:r>
        <w:rPr/>
        <w:t xml:space="preserve">Стратегический менеджмент : учебник и практикум для вузов / А. Т. Зуб. — 4-е изд., перераб. и доп. — Москва : Издательство Юрайт, 2026. — 286 с. — (Высшее образование). — ISBN 978-5-534-21633-2.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https://urait.ru/bcode/582862</w:t>
        </w:r>
      </w:hyperlink>
    </w:p>
    <w:p>
      <w:pPr/>
      <w:r>
        <w:rPr>
          <w:i w:val="1"/>
          <w:iCs w:val="1"/>
        </w:rPr>
        <w:t xml:space="preserve">Зуб, А. Т. </w:t>
      </w:r>
      <w:r>
        <w:rPr/>
        <w:t xml:space="preserve">Управление изменениями : учебник и практикум для вузов / А. Т. Зуб. — Москва : Издательство Юрайт, 2026. — 284 с. — (Высшее образование). — ISBN 978-5-534-00490-8.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https://urait.ru/bcode/583130</w:t>
        </w:r>
      </w:hyperlink>
    </w:p>
    <w:p>
      <w:pPr/>
      <w:r>
        <w:rPr>
          <w:i w:val="1"/>
          <w:iCs w:val="1"/>
        </w:rPr>
        <w:t xml:space="preserve">Зуб, А. Т. </w:t>
      </w:r>
      <w:r>
        <w:rPr/>
        <w:t xml:space="preserve">Управление проектами : учебник и практикум для вузов / А. Т. Зуб. — 2-е изд., перераб. и доп. — Москва : Издательство Юрайт, 2026. — 397 с. — (Высшее образование). — ISBN 978-5-534-17500-4.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https://urait.ru/bcode/583111</w:t>
        </w:r>
      </w:hyperlink>
    </w:p>
    <w:p>
      <w:pPr/>
      <w:r>
        <w:rPr>
          <w:i w:val="1"/>
          <w:iCs w:val="1"/>
        </w:rPr>
        <w:t xml:space="preserve">Зуб, А. Т. </w:t>
      </w:r>
      <w:r>
        <w:rPr/>
        <w:t xml:space="preserve">Управление проектами : учебник и практикум для среднего профессионального образования / А. Т. Зуб. — 2-е изд., перераб. и доп. — Москва : Издательство Юрайт, 2026. — 397 с. — (Профессиональное образование). — ISBN 978-5-534-17511-0.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https://urait.ru/bcode/584835</w:t>
        </w:r>
      </w:hyperlink>
    </w:p>
    <w:p>
      <w:pPr/>
      <w:r>
        <w:rPr>
          <w:i w:val="1"/>
          <w:iCs w:val="1"/>
        </w:rPr>
        <w:t xml:space="preserve">Зуб, А. Т. </w:t>
      </w:r>
      <w:r>
        <w:rPr/>
        <w:t xml:space="preserve">Управленческая психология : учебник и практикум для среднего профессионального образования / А. Т. Зуб. — 2-е изд., перераб. и доп. — Москва : Издательство Юрайт, 2026. — 276 с. — (Профессиональное образование). — ISBN 978-5-534-21627-1.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https://urait.ru/bcode/583539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8" TargetMode="External"/><Relationship Id="rId8" Type="http://schemas.openxmlformats.org/officeDocument/2006/relationships/hyperlink" Target="https://urait.ru/bcode/583132" TargetMode="External"/><Relationship Id="rId9" Type="http://schemas.openxmlformats.org/officeDocument/2006/relationships/hyperlink" Target="https://urait.ru/bcode/583011" TargetMode="External"/><Relationship Id="rId10" Type="http://schemas.openxmlformats.org/officeDocument/2006/relationships/hyperlink" Target="https://urait.ru/bcode/582862" TargetMode="External"/><Relationship Id="rId11" Type="http://schemas.openxmlformats.org/officeDocument/2006/relationships/hyperlink" Target="https://urait.ru/bcode/583130" TargetMode="External"/><Relationship Id="rId12" Type="http://schemas.openxmlformats.org/officeDocument/2006/relationships/hyperlink" Target="https://urait.ru/bcode/583111" TargetMode="External"/><Relationship Id="rId13" Type="http://schemas.openxmlformats.org/officeDocument/2006/relationships/hyperlink" Target="https://urait.ru/bcode/584835" TargetMode="External"/><Relationship Id="rId14" Type="http://schemas.openxmlformats.org/officeDocument/2006/relationships/hyperlink" Target="https://urait.ru/bcode/5835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2026-07-28T06:52:23+03:00</dcterms:created>
  <dcterms:modified xsi:type="dcterms:W3CDTF">2026-07-28T06:52:23+03:00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